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838FA" w14:textId="77777777" w:rsidR="00852FD3" w:rsidRDefault="00852FD3">
      <w:pPr>
        <w:spacing w:line="320" w:lineRule="exact"/>
        <w:jc w:val="both"/>
      </w:pPr>
    </w:p>
    <w:tbl>
      <w:tblPr>
        <w:tblpPr w:leftFromText="180" w:rightFromText="180" w:bottomFromText="200" w:vertAnchor="page" w:horzAnchor="margin" w:tblpY="1129"/>
        <w:tblW w:w="0" w:type="auto"/>
        <w:tblLook w:val="04A0" w:firstRow="1" w:lastRow="0" w:firstColumn="1" w:lastColumn="0" w:noHBand="0" w:noVBand="1"/>
      </w:tblPr>
      <w:tblGrid>
        <w:gridCol w:w="4739"/>
        <w:gridCol w:w="4832"/>
      </w:tblGrid>
      <w:tr w:rsidR="00852FD3" w14:paraId="193269A6" w14:textId="77777777">
        <w:tc>
          <w:tcPr>
            <w:tcW w:w="4739" w:type="dxa"/>
          </w:tcPr>
          <w:p w14:paraId="113EC7E8" w14:textId="77777777" w:rsidR="00852FD3" w:rsidRDefault="00852FD3">
            <w:pPr>
              <w:tabs>
                <w:tab w:val="left" w:pos="720"/>
              </w:tabs>
              <w:spacing w:line="276" w:lineRule="auto"/>
              <w:jc w:val="both"/>
              <w:rPr>
                <w:color w:val="000000"/>
                <w:lang w:eastAsia="en-US"/>
              </w:rPr>
            </w:pPr>
          </w:p>
          <w:p w14:paraId="3087D724" w14:textId="77777777" w:rsidR="00852FD3" w:rsidRDefault="00852FD3">
            <w:pPr>
              <w:tabs>
                <w:tab w:val="left" w:pos="720"/>
              </w:tabs>
              <w:spacing w:line="276" w:lineRule="auto"/>
              <w:jc w:val="both"/>
              <w:rPr>
                <w:color w:val="000000"/>
                <w:lang w:eastAsia="en-US"/>
              </w:rPr>
            </w:pPr>
          </w:p>
          <w:p w14:paraId="66553AF8" w14:textId="77777777" w:rsidR="00852FD3" w:rsidRDefault="00852FD3">
            <w:pPr>
              <w:tabs>
                <w:tab w:val="left" w:pos="720"/>
              </w:tabs>
              <w:spacing w:line="276" w:lineRule="auto"/>
              <w:jc w:val="both"/>
              <w:rPr>
                <w:color w:val="000000"/>
                <w:lang w:eastAsia="en-US"/>
              </w:rPr>
            </w:pPr>
          </w:p>
        </w:tc>
        <w:tc>
          <w:tcPr>
            <w:tcW w:w="4832" w:type="dxa"/>
          </w:tcPr>
          <w:p w14:paraId="6EC43374" w14:textId="77777777" w:rsidR="00852FD3" w:rsidRPr="00B013BA" w:rsidRDefault="00316BD9">
            <w:pPr>
              <w:tabs>
                <w:tab w:val="left" w:pos="720"/>
              </w:tabs>
              <w:spacing w:line="276" w:lineRule="auto"/>
              <w:jc w:val="center"/>
              <w:rPr>
                <w:lang w:eastAsia="en-US"/>
              </w:rPr>
            </w:pPr>
            <w:r w:rsidRPr="00B013BA">
              <w:rPr>
                <w:lang w:eastAsia="en-US"/>
              </w:rPr>
              <w:t xml:space="preserve">                                                     Утверждено</w:t>
            </w:r>
          </w:p>
          <w:p w14:paraId="77F6D08A" w14:textId="77777777" w:rsidR="00852FD3" w:rsidRPr="00B013BA" w:rsidRDefault="00316BD9">
            <w:pPr>
              <w:tabs>
                <w:tab w:val="left" w:pos="720"/>
              </w:tabs>
              <w:spacing w:line="276" w:lineRule="auto"/>
              <w:ind w:left="23"/>
              <w:jc w:val="right"/>
              <w:rPr>
                <w:lang w:eastAsia="en-US"/>
              </w:rPr>
            </w:pPr>
            <w:r w:rsidRPr="00B013BA">
              <w:rPr>
                <w:lang w:eastAsia="en-US"/>
              </w:rPr>
              <w:t xml:space="preserve">Приказом директора </w:t>
            </w:r>
          </w:p>
          <w:p w14:paraId="52AB3172" w14:textId="77777777" w:rsidR="00852FD3" w:rsidRPr="00B013BA" w:rsidRDefault="00316BD9">
            <w:pPr>
              <w:tabs>
                <w:tab w:val="left" w:pos="720"/>
              </w:tabs>
              <w:spacing w:line="276" w:lineRule="auto"/>
              <w:ind w:left="23"/>
              <w:jc w:val="right"/>
              <w:rPr>
                <w:lang w:eastAsia="en-US"/>
              </w:rPr>
            </w:pPr>
            <w:r w:rsidRPr="00B013BA">
              <w:rPr>
                <w:lang w:eastAsia="en-US"/>
              </w:rPr>
              <w:t>НО «Фонд ПП МО «Город Пикалево»</w:t>
            </w:r>
          </w:p>
          <w:p w14:paraId="0C94D13D" w14:textId="1AF8018F" w:rsidR="00852FD3" w:rsidRPr="00B013BA" w:rsidRDefault="00316BD9">
            <w:pPr>
              <w:tabs>
                <w:tab w:val="left" w:pos="720"/>
              </w:tabs>
              <w:spacing w:line="276" w:lineRule="auto"/>
              <w:ind w:left="23"/>
              <w:jc w:val="right"/>
              <w:rPr>
                <w:lang w:eastAsia="en-US"/>
              </w:rPr>
            </w:pPr>
            <w:r w:rsidRPr="00B013BA">
              <w:rPr>
                <w:lang w:eastAsia="en-US"/>
              </w:rPr>
              <w:t>от «</w:t>
            </w:r>
            <w:r w:rsidR="000D65BB" w:rsidRPr="00B013BA">
              <w:rPr>
                <w:lang w:eastAsia="en-US"/>
              </w:rPr>
              <w:t>2</w:t>
            </w:r>
            <w:r w:rsidR="00B2221C">
              <w:rPr>
                <w:lang w:eastAsia="en-US"/>
              </w:rPr>
              <w:t>4</w:t>
            </w:r>
            <w:r w:rsidRPr="00B013BA">
              <w:rPr>
                <w:lang w:eastAsia="en-US"/>
              </w:rPr>
              <w:t>»</w:t>
            </w:r>
            <w:r w:rsidR="00503906" w:rsidRPr="00B013BA">
              <w:rPr>
                <w:lang w:eastAsia="en-US"/>
              </w:rPr>
              <w:t xml:space="preserve"> </w:t>
            </w:r>
            <w:r w:rsidR="00B2221C">
              <w:rPr>
                <w:lang w:eastAsia="en-US"/>
              </w:rPr>
              <w:t>июня</w:t>
            </w:r>
            <w:r w:rsidRPr="00B013BA">
              <w:rPr>
                <w:lang w:eastAsia="en-US"/>
              </w:rPr>
              <w:t xml:space="preserve"> 202</w:t>
            </w:r>
            <w:r w:rsidR="00C301D5" w:rsidRPr="00B013BA">
              <w:rPr>
                <w:lang w:eastAsia="en-US"/>
              </w:rPr>
              <w:t>6</w:t>
            </w:r>
            <w:r w:rsidRPr="00B013BA">
              <w:rPr>
                <w:lang w:eastAsia="en-US"/>
              </w:rPr>
              <w:t xml:space="preserve"> года №</w:t>
            </w:r>
            <w:r w:rsidR="00251965">
              <w:rPr>
                <w:lang w:eastAsia="en-US"/>
              </w:rPr>
              <w:t xml:space="preserve"> 7</w:t>
            </w:r>
            <w:r w:rsidR="00B013BA" w:rsidRPr="00B013BA">
              <w:rPr>
                <w:lang w:eastAsia="en-US"/>
              </w:rPr>
              <w:t xml:space="preserve"> </w:t>
            </w:r>
            <w:r w:rsidRPr="00B013BA">
              <w:rPr>
                <w:lang w:eastAsia="en-US"/>
              </w:rPr>
              <w:t>-В</w:t>
            </w:r>
          </w:p>
          <w:p w14:paraId="442BB713" w14:textId="77777777" w:rsidR="00852FD3" w:rsidRPr="00B013BA" w:rsidRDefault="00316BD9">
            <w:pPr>
              <w:tabs>
                <w:tab w:val="left" w:pos="720"/>
              </w:tabs>
              <w:spacing w:line="276" w:lineRule="auto"/>
              <w:ind w:left="23"/>
              <w:jc w:val="right"/>
              <w:rPr>
                <w:lang w:eastAsia="en-US"/>
              </w:rPr>
            </w:pPr>
            <w:r w:rsidRPr="00B013BA">
              <w:rPr>
                <w:lang w:eastAsia="en-US"/>
              </w:rPr>
              <w:t>(приложение 1)</w:t>
            </w:r>
          </w:p>
          <w:p w14:paraId="5C1B2A4B" w14:textId="77777777" w:rsidR="00852FD3" w:rsidRPr="000B4EAA" w:rsidRDefault="00852FD3">
            <w:pPr>
              <w:tabs>
                <w:tab w:val="left" w:pos="720"/>
              </w:tabs>
              <w:spacing w:line="276" w:lineRule="auto"/>
              <w:jc w:val="right"/>
              <w:rPr>
                <w:color w:val="EE0000"/>
                <w:lang w:eastAsia="en-US"/>
              </w:rPr>
            </w:pPr>
          </w:p>
        </w:tc>
      </w:tr>
    </w:tbl>
    <w:p w14:paraId="3E0BB615" w14:textId="77777777" w:rsidR="00852FD3" w:rsidRDefault="00316BD9">
      <w:pPr>
        <w:jc w:val="center"/>
        <w:rPr>
          <w:b/>
        </w:rPr>
      </w:pPr>
      <w:r>
        <w:rPr>
          <w:b/>
        </w:rPr>
        <w:t xml:space="preserve">Конкурсная документация </w:t>
      </w:r>
    </w:p>
    <w:p w14:paraId="625526FB" w14:textId="77777777" w:rsidR="00852FD3" w:rsidRDefault="00316BD9">
      <w:pPr>
        <w:jc w:val="both"/>
        <w:rPr>
          <w:b/>
          <w:bCs/>
        </w:rPr>
      </w:pPr>
      <w:r>
        <w:rPr>
          <w:b/>
          <w:bCs/>
        </w:rPr>
        <w:t>по проведению Конкурса для предоставления в аренду нежилых помещений Бизнес-инкубатора Некоммерческой организации «Фонд поддержки предпринимательства МО «Город Пикалево» субъектам малого предпринимательства и физическим лицам, применяющим специальный налоговый режим «Налог на профессиональный доход»</w:t>
      </w:r>
    </w:p>
    <w:p w14:paraId="77C565D7" w14:textId="77777777" w:rsidR="00852FD3" w:rsidRDefault="00852FD3">
      <w:pPr>
        <w:ind w:firstLine="709"/>
        <w:jc w:val="both"/>
        <w:rPr>
          <w:b/>
        </w:rPr>
      </w:pPr>
    </w:p>
    <w:p w14:paraId="6AE0D034" w14:textId="77777777" w:rsidR="00852FD3" w:rsidRDefault="00316BD9">
      <w:pPr>
        <w:jc w:val="center"/>
        <w:outlineLvl w:val="1"/>
      </w:pPr>
      <w:r>
        <w:rPr>
          <w:b/>
        </w:rPr>
        <w:t>1. Общие сведения</w:t>
      </w:r>
    </w:p>
    <w:p w14:paraId="4DA058B2" w14:textId="77777777" w:rsidR="00852FD3" w:rsidRDefault="00316BD9">
      <w:pPr>
        <w:pStyle w:val="a5"/>
        <w:numPr>
          <w:ilvl w:val="1"/>
          <w:numId w:val="1"/>
        </w:numPr>
        <w:ind w:left="0" w:firstLine="0"/>
        <w:jc w:val="both"/>
      </w:pPr>
      <w:r>
        <w:t>Настоящая конкурсная документация подготовлена в целях проведения Конкурса для предоставления субъектам малого предпринимательства и физическим лицам, применяющим специальный налоговый режим «Налог на профессиональный доход», в аренду нежилых помещений Бизнес-инкубатора Некоммерческой организации «Фонд поддержки предпринимательства МО «Город Пикалево» на льготных условиях (далее – конкурс).</w:t>
      </w:r>
    </w:p>
    <w:p w14:paraId="1B777D9B" w14:textId="77777777" w:rsidR="00852FD3" w:rsidRDefault="00316BD9">
      <w:pPr>
        <w:numPr>
          <w:ilvl w:val="1"/>
          <w:numId w:val="1"/>
        </w:numPr>
        <w:ind w:left="0" w:firstLine="0"/>
        <w:jc w:val="both"/>
      </w:pPr>
      <w:r>
        <w:t>Предметом Конкурса является предоставление в аренду нежилых помещений Бизнес-инкубатора на льготных условиях субъектам малого и среднего предпринимательства</w:t>
      </w:r>
      <w:r>
        <w:rPr>
          <w:b/>
        </w:rPr>
        <w:t xml:space="preserve"> </w:t>
      </w:r>
      <w:r>
        <w:rPr>
          <w:bCs/>
        </w:rPr>
        <w:t>и физическим лицам, применяющим специальный налоговый режим «Налог на профессиональный доход»,</w:t>
      </w:r>
      <w:r>
        <w:t xml:space="preserve"> соответствующих критериям для отнесения их к числу субъектов малого предпринимательства в соответствии с Федеральным законом от 24 июля 2007 года N 209-ФЗ «О развитии малого и среднего предпринимательства в Российской Федерации» и к числу </w:t>
      </w:r>
      <w:r>
        <w:rPr>
          <w:bCs/>
        </w:rPr>
        <w:t>физических лиц, применяющих специальный налоговый режим «Налог на профессиональный доход»</w:t>
      </w:r>
      <w:r>
        <w:t xml:space="preserve">, требованиям  Порядка проведения Конкурса для предоставления в аренду нежилых помещений Бизнес-инкубатора при Фонде поддержки предпринимательства МО «Город Пикалево» субъектам малого предпринимательства и </w:t>
      </w:r>
      <w:r>
        <w:rPr>
          <w:bCs/>
        </w:rPr>
        <w:t>физическим лицам, применяющим специальный налоговый режим «Налог на профессиональный доход»</w:t>
      </w:r>
      <w:r>
        <w:t xml:space="preserve">, </w:t>
      </w:r>
      <w:bookmarkStart w:id="0" w:name="_Hlk149293656"/>
      <w:r>
        <w:t>Положения о Бизнес-инкубаторе при НО «Фонд поддержки предпринимательства МО «Город Пикалево» (с изменениями).</w:t>
      </w:r>
    </w:p>
    <w:p w14:paraId="521A6E16" w14:textId="77777777" w:rsidR="00852FD3" w:rsidRDefault="00316BD9">
      <w:pPr>
        <w:jc w:val="both"/>
      </w:pPr>
      <w:r>
        <w:t>1.3.  Местоположение нежилых помещений</w:t>
      </w:r>
      <w:r>
        <w:rPr>
          <w:b/>
        </w:rPr>
        <w:t xml:space="preserve">: </w:t>
      </w:r>
      <w:r>
        <w:t xml:space="preserve">187600, Ленинградская область, Бокситогорский район, г. Пикалево, ул. Заводская, д.10. </w:t>
      </w:r>
    </w:p>
    <w:p w14:paraId="5AFE2678" w14:textId="50C29680" w:rsidR="00852FD3" w:rsidRDefault="00316BD9">
      <w:pPr>
        <w:jc w:val="both"/>
      </w:pPr>
      <w:r>
        <w:t>1.4.        Описание и характеристики муниципального имущества</w:t>
      </w:r>
      <w:r w:rsidR="007D25B5">
        <w:t>:</w:t>
      </w:r>
    </w:p>
    <w:tbl>
      <w:tblPr>
        <w:tblpPr w:leftFromText="180" w:rightFromText="180" w:bottomFromText="200" w:vertAnchor="text" w:horzAnchor="margin" w:tblpXSpec="center" w:tblpY="272"/>
        <w:tblW w:w="9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552"/>
        <w:gridCol w:w="2699"/>
        <w:gridCol w:w="2699"/>
      </w:tblGrid>
      <w:tr w:rsidR="00852FD3" w14:paraId="6C29BC5D" w14:textId="77777777">
        <w:trPr>
          <w:trHeight w:val="700"/>
        </w:trPr>
        <w:tc>
          <w:tcPr>
            <w:tcW w:w="1129" w:type="dxa"/>
            <w:tcBorders>
              <w:top w:val="single" w:sz="4" w:space="0" w:color="auto"/>
              <w:left w:val="single" w:sz="4" w:space="0" w:color="auto"/>
              <w:bottom w:val="single" w:sz="4" w:space="0" w:color="auto"/>
              <w:right w:val="single" w:sz="4" w:space="0" w:color="auto"/>
            </w:tcBorders>
            <w:vAlign w:val="center"/>
          </w:tcPr>
          <w:p w14:paraId="6316B9AF" w14:textId="77777777" w:rsidR="00852FD3" w:rsidRDefault="00316BD9">
            <w:pPr>
              <w:jc w:val="center"/>
            </w:pPr>
            <w: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79DE6495" w14:textId="77777777" w:rsidR="00852FD3" w:rsidRDefault="00316BD9">
            <w:pPr>
              <w:jc w:val="center"/>
            </w:pPr>
            <w:r>
              <w:t>Этаж/</w:t>
            </w:r>
          </w:p>
          <w:p w14:paraId="63C5AB8D" w14:textId="77777777" w:rsidR="00852FD3" w:rsidRDefault="00316BD9">
            <w:pPr>
              <w:jc w:val="center"/>
            </w:pPr>
            <w:r>
              <w:t>номер офиса</w:t>
            </w:r>
          </w:p>
        </w:tc>
        <w:tc>
          <w:tcPr>
            <w:tcW w:w="2699" w:type="dxa"/>
            <w:tcBorders>
              <w:top w:val="single" w:sz="4" w:space="0" w:color="auto"/>
              <w:left w:val="single" w:sz="4" w:space="0" w:color="auto"/>
              <w:bottom w:val="single" w:sz="4" w:space="0" w:color="auto"/>
              <w:right w:val="single" w:sz="4" w:space="0" w:color="auto"/>
            </w:tcBorders>
            <w:vAlign w:val="center"/>
          </w:tcPr>
          <w:p w14:paraId="31533124" w14:textId="77777777" w:rsidR="00852FD3" w:rsidRDefault="00316BD9">
            <w:pPr>
              <w:jc w:val="center"/>
            </w:pPr>
            <w:r>
              <w:t>Площадь, кв.м.</w:t>
            </w:r>
          </w:p>
        </w:tc>
        <w:tc>
          <w:tcPr>
            <w:tcW w:w="2699" w:type="dxa"/>
            <w:tcBorders>
              <w:top w:val="single" w:sz="4" w:space="0" w:color="auto"/>
              <w:left w:val="single" w:sz="4" w:space="0" w:color="auto"/>
              <w:bottom w:val="single" w:sz="4" w:space="0" w:color="auto"/>
              <w:right w:val="single" w:sz="4" w:space="0" w:color="auto"/>
            </w:tcBorders>
          </w:tcPr>
          <w:p w14:paraId="5F9101A6" w14:textId="77777777" w:rsidR="00852FD3" w:rsidRDefault="00852FD3">
            <w:pPr>
              <w:jc w:val="center"/>
            </w:pPr>
          </w:p>
          <w:p w14:paraId="58F939C2" w14:textId="77777777" w:rsidR="00852FD3" w:rsidRDefault="00316BD9">
            <w:pPr>
              <w:jc w:val="center"/>
            </w:pPr>
            <w:r>
              <w:t>Тип помещения</w:t>
            </w:r>
          </w:p>
        </w:tc>
      </w:tr>
      <w:tr w:rsidR="00577BDD" w14:paraId="63F23229" w14:textId="77777777">
        <w:trPr>
          <w:trHeight w:val="356"/>
        </w:trPr>
        <w:tc>
          <w:tcPr>
            <w:tcW w:w="1129" w:type="dxa"/>
            <w:tcBorders>
              <w:top w:val="single" w:sz="4" w:space="0" w:color="auto"/>
              <w:left w:val="single" w:sz="4" w:space="0" w:color="auto"/>
              <w:bottom w:val="single" w:sz="4" w:space="0" w:color="auto"/>
              <w:right w:val="single" w:sz="4" w:space="0" w:color="auto"/>
            </w:tcBorders>
          </w:tcPr>
          <w:p w14:paraId="182C236A" w14:textId="77777777" w:rsidR="00577BDD" w:rsidRDefault="00577BDD" w:rsidP="00577BDD">
            <w:pPr>
              <w:spacing w:line="240" w:lineRule="atLeast"/>
              <w:jc w:val="center"/>
              <w:rPr>
                <w:color w:val="000000"/>
              </w:rPr>
            </w:pPr>
            <w:r>
              <w:rPr>
                <w:color w:val="000000"/>
              </w:rPr>
              <w:t>1</w:t>
            </w:r>
          </w:p>
        </w:tc>
        <w:tc>
          <w:tcPr>
            <w:tcW w:w="2552" w:type="dxa"/>
            <w:tcBorders>
              <w:top w:val="single" w:sz="4" w:space="0" w:color="auto"/>
              <w:left w:val="single" w:sz="4" w:space="0" w:color="auto"/>
              <w:bottom w:val="single" w:sz="4" w:space="0" w:color="auto"/>
              <w:right w:val="single" w:sz="4" w:space="0" w:color="auto"/>
            </w:tcBorders>
          </w:tcPr>
          <w:p w14:paraId="70575513" w14:textId="0186C64B" w:rsidR="00577BDD" w:rsidRDefault="00B2221C" w:rsidP="00577BDD">
            <w:pPr>
              <w:spacing w:line="240" w:lineRule="atLeast"/>
              <w:jc w:val="center"/>
              <w:rPr>
                <w:color w:val="000000"/>
              </w:rPr>
            </w:pPr>
            <w:r>
              <w:rPr>
                <w:color w:val="000000"/>
              </w:rPr>
              <w:t>2/2.5</w:t>
            </w:r>
          </w:p>
        </w:tc>
        <w:tc>
          <w:tcPr>
            <w:tcW w:w="2699" w:type="dxa"/>
            <w:tcBorders>
              <w:top w:val="single" w:sz="4" w:space="0" w:color="auto"/>
              <w:left w:val="single" w:sz="4" w:space="0" w:color="auto"/>
              <w:bottom w:val="single" w:sz="4" w:space="0" w:color="auto"/>
              <w:right w:val="single" w:sz="4" w:space="0" w:color="auto"/>
            </w:tcBorders>
          </w:tcPr>
          <w:p w14:paraId="6167A340" w14:textId="6D747123" w:rsidR="00577BDD" w:rsidRDefault="00377813" w:rsidP="00577BDD">
            <w:pPr>
              <w:spacing w:line="240" w:lineRule="atLeast"/>
              <w:jc w:val="center"/>
              <w:rPr>
                <w:color w:val="000000"/>
              </w:rPr>
            </w:pPr>
            <w:r>
              <w:rPr>
                <w:color w:val="000000"/>
              </w:rPr>
              <w:t>12,</w:t>
            </w:r>
            <w:r w:rsidR="00B2221C">
              <w:rPr>
                <w:color w:val="000000"/>
              </w:rPr>
              <w:t>8</w:t>
            </w:r>
          </w:p>
        </w:tc>
        <w:tc>
          <w:tcPr>
            <w:tcW w:w="2699" w:type="dxa"/>
            <w:tcBorders>
              <w:top w:val="single" w:sz="4" w:space="0" w:color="auto"/>
              <w:left w:val="single" w:sz="4" w:space="0" w:color="auto"/>
              <w:bottom w:val="single" w:sz="4" w:space="0" w:color="auto"/>
              <w:right w:val="single" w:sz="4" w:space="0" w:color="auto"/>
            </w:tcBorders>
          </w:tcPr>
          <w:p w14:paraId="5FEEB713" w14:textId="420AB653" w:rsidR="00577BDD" w:rsidRDefault="00377813" w:rsidP="00577BDD">
            <w:pPr>
              <w:spacing w:line="240" w:lineRule="atLeast"/>
              <w:jc w:val="center"/>
              <w:rPr>
                <w:color w:val="000000"/>
              </w:rPr>
            </w:pPr>
            <w:r>
              <w:rPr>
                <w:color w:val="000000"/>
              </w:rPr>
              <w:t>офисное</w:t>
            </w:r>
          </w:p>
        </w:tc>
      </w:tr>
      <w:tr w:rsidR="00377813" w14:paraId="6A66F257" w14:textId="77777777">
        <w:trPr>
          <w:trHeight w:val="356"/>
        </w:trPr>
        <w:tc>
          <w:tcPr>
            <w:tcW w:w="1129" w:type="dxa"/>
            <w:tcBorders>
              <w:top w:val="single" w:sz="4" w:space="0" w:color="auto"/>
              <w:left w:val="single" w:sz="4" w:space="0" w:color="auto"/>
              <w:bottom w:val="single" w:sz="4" w:space="0" w:color="auto"/>
              <w:right w:val="single" w:sz="4" w:space="0" w:color="auto"/>
            </w:tcBorders>
          </w:tcPr>
          <w:p w14:paraId="1C27C429" w14:textId="75109BBF" w:rsidR="00377813" w:rsidRDefault="00377813" w:rsidP="00377813">
            <w:pPr>
              <w:spacing w:line="240" w:lineRule="atLeast"/>
              <w:jc w:val="center"/>
              <w:rPr>
                <w:color w:val="000000"/>
              </w:rPr>
            </w:pPr>
            <w:r>
              <w:rPr>
                <w:color w:val="000000"/>
              </w:rPr>
              <w:t>2</w:t>
            </w:r>
          </w:p>
        </w:tc>
        <w:tc>
          <w:tcPr>
            <w:tcW w:w="2552" w:type="dxa"/>
            <w:tcBorders>
              <w:top w:val="single" w:sz="4" w:space="0" w:color="auto"/>
              <w:left w:val="single" w:sz="4" w:space="0" w:color="auto"/>
              <w:bottom w:val="single" w:sz="4" w:space="0" w:color="auto"/>
              <w:right w:val="single" w:sz="4" w:space="0" w:color="auto"/>
            </w:tcBorders>
          </w:tcPr>
          <w:p w14:paraId="3C9D0CAC" w14:textId="09213078" w:rsidR="00377813" w:rsidRDefault="00377813" w:rsidP="00377813">
            <w:pPr>
              <w:spacing w:line="240" w:lineRule="atLeast"/>
              <w:jc w:val="center"/>
              <w:rPr>
                <w:color w:val="000000"/>
              </w:rPr>
            </w:pPr>
            <w:r>
              <w:rPr>
                <w:color w:val="000000"/>
              </w:rPr>
              <w:t>2/2.9</w:t>
            </w:r>
          </w:p>
        </w:tc>
        <w:tc>
          <w:tcPr>
            <w:tcW w:w="2699" w:type="dxa"/>
            <w:tcBorders>
              <w:top w:val="single" w:sz="4" w:space="0" w:color="auto"/>
              <w:left w:val="single" w:sz="4" w:space="0" w:color="auto"/>
              <w:bottom w:val="single" w:sz="4" w:space="0" w:color="auto"/>
              <w:right w:val="single" w:sz="4" w:space="0" w:color="auto"/>
            </w:tcBorders>
          </w:tcPr>
          <w:p w14:paraId="6FFBE9AA" w14:textId="594D163A" w:rsidR="00377813" w:rsidRDefault="00377813" w:rsidP="00377813">
            <w:pPr>
              <w:spacing w:line="240" w:lineRule="atLeast"/>
              <w:jc w:val="center"/>
              <w:rPr>
                <w:color w:val="000000"/>
              </w:rPr>
            </w:pPr>
            <w:r>
              <w:rPr>
                <w:color w:val="000000"/>
              </w:rPr>
              <w:t>12,8</w:t>
            </w:r>
          </w:p>
        </w:tc>
        <w:tc>
          <w:tcPr>
            <w:tcW w:w="2699" w:type="dxa"/>
            <w:tcBorders>
              <w:top w:val="single" w:sz="4" w:space="0" w:color="auto"/>
              <w:left w:val="single" w:sz="4" w:space="0" w:color="auto"/>
              <w:bottom w:val="single" w:sz="4" w:space="0" w:color="auto"/>
              <w:right w:val="single" w:sz="4" w:space="0" w:color="auto"/>
            </w:tcBorders>
          </w:tcPr>
          <w:p w14:paraId="2E400E07" w14:textId="7D5A9678" w:rsidR="00377813" w:rsidRDefault="00377813" w:rsidP="00377813">
            <w:pPr>
              <w:spacing w:line="240" w:lineRule="atLeast"/>
              <w:jc w:val="center"/>
              <w:rPr>
                <w:color w:val="000000"/>
              </w:rPr>
            </w:pPr>
            <w:r>
              <w:rPr>
                <w:color w:val="000000"/>
              </w:rPr>
              <w:t>офисное</w:t>
            </w:r>
          </w:p>
        </w:tc>
      </w:tr>
    </w:tbl>
    <w:bookmarkEnd w:id="0"/>
    <w:p w14:paraId="7A25394E" w14:textId="77777777" w:rsidR="000B4EAA" w:rsidRPr="00E2583B" w:rsidRDefault="000B4EAA" w:rsidP="000D65BB">
      <w:pPr>
        <w:shd w:val="clear" w:color="auto" w:fill="FFFFFF"/>
        <w:jc w:val="both"/>
      </w:pPr>
      <w:r w:rsidRPr="000B4EAA">
        <w:t>Собственником нежилых помещений Бизнес-инкубатора, предоставляемых в аренду НО «Фонд поддержки предпринимательства МО «Город Пикалево» субъектам малого и среднего предпринимательства и физическим лицам, применяющим специальный налоговый режим «Налог на профессиональный доход», является Администрация муниципального образования Пикалевское городское поселение Бокситогорского муниципального района Ленинградской области.</w:t>
      </w:r>
    </w:p>
    <w:p w14:paraId="0E0B4BCA" w14:textId="12585A93" w:rsidR="000B4EAA" w:rsidRPr="000B4EAA" w:rsidRDefault="000B4EAA" w:rsidP="000D65BB">
      <w:pPr>
        <w:shd w:val="clear" w:color="auto" w:fill="FFFFFF"/>
        <w:jc w:val="both"/>
      </w:pPr>
      <w:r w:rsidRPr="000B4EAA">
        <w:lastRenderedPageBreak/>
        <w:t xml:space="preserve">Организатором конкурсов на право заключения договоров аренды нежилых помещений Бизнес – инкубатора на основании Договора безвозмездного пользования объектом нежилого фонда № 67 от 03 ноября 2010 г., Согласия собственника - Администрации муниципального образования Пикалевское городское поселение на предоставление Фондом в аренду нежилых помещений Бизнес-инкубатора в 2026 г., является Некоммерческая организация «Фонд поддержки предпринимательства МО «Город Пикалево», </w:t>
      </w:r>
    </w:p>
    <w:p w14:paraId="6267414C" w14:textId="408184C5" w:rsidR="000B4EAA" w:rsidRPr="000B4EAA" w:rsidRDefault="000B4EAA" w:rsidP="000B4EAA">
      <w:pPr>
        <w:shd w:val="clear" w:color="auto" w:fill="FFFFFF"/>
        <w:spacing w:line="231" w:lineRule="atLeast"/>
        <w:contextualSpacing/>
        <w:jc w:val="both"/>
      </w:pPr>
      <w:r w:rsidRPr="000B4EAA">
        <w:t xml:space="preserve">Конкурсы проводятся в строгом соблюдении приказа ФАС России от 21.03.2023 г. № 147/23 </w:t>
      </w:r>
      <w:r w:rsidRPr="000B4EAA">
        <w:rPr>
          <w:kern w:val="2"/>
          <w:lang w:eastAsia="en-US"/>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0B4EAA">
        <w:t>, в соответствии с требованиями Федерального закона от 26 июля 2006 года № 135-ФЗ «О защите конкуренции»,</w:t>
      </w:r>
      <w:r w:rsidRPr="000B4EAA">
        <w:rPr>
          <w:kern w:val="2"/>
          <w:lang w:eastAsia="en-US"/>
        </w:rPr>
        <w:t xml:space="preserve"> Положени</w:t>
      </w:r>
      <w:r w:rsidR="00E2583B" w:rsidRPr="00E2583B">
        <w:rPr>
          <w:kern w:val="2"/>
          <w:lang w:eastAsia="en-US"/>
        </w:rPr>
        <w:t>я</w:t>
      </w:r>
      <w:r w:rsidRPr="000B4EAA">
        <w:rPr>
          <w:kern w:val="2"/>
          <w:lang w:eastAsia="en-US"/>
        </w:rPr>
        <w:t xml:space="preserve"> о Бизнес-инкубаторе муниципального образования «Город Пикалево» Бокситогорского района Ленинградской области, утвержденного Постановлением администрации МО «Город Пикалево» от 29 марта 2017 года № 129</w:t>
      </w:r>
      <w:r w:rsidRPr="000B4EAA">
        <w:t xml:space="preserve"> (с изменениями).</w:t>
      </w:r>
    </w:p>
    <w:p w14:paraId="2E40F44D" w14:textId="3484F68E" w:rsidR="000B4EAA" w:rsidRPr="000B4EAA" w:rsidRDefault="00E2583B" w:rsidP="000B4EAA">
      <w:pPr>
        <w:shd w:val="clear" w:color="auto" w:fill="FFFFFF"/>
        <w:spacing w:line="231" w:lineRule="atLeast"/>
        <w:contextualSpacing/>
        <w:jc w:val="both"/>
      </w:pPr>
      <w:r w:rsidRPr="00E2583B">
        <w:t>Контактные данные организатора Конкурса</w:t>
      </w:r>
      <w:r>
        <w:t>:</w:t>
      </w:r>
    </w:p>
    <w:p w14:paraId="45C65E61" w14:textId="7FC57332" w:rsidR="00852FD3" w:rsidRPr="00E2583B" w:rsidRDefault="00E2583B">
      <w:pPr>
        <w:jc w:val="both"/>
      </w:pPr>
      <w:r>
        <w:t xml:space="preserve">- </w:t>
      </w:r>
      <w:r w:rsidR="00316BD9" w:rsidRPr="00E2583B">
        <w:t>телефон: 8(81366) 427-63.</w:t>
      </w:r>
    </w:p>
    <w:p w14:paraId="661F7E23" w14:textId="31B8208C" w:rsidR="00852FD3" w:rsidRPr="00E2583B" w:rsidRDefault="00E2583B">
      <w:pPr>
        <w:jc w:val="both"/>
      </w:pPr>
      <w:r>
        <w:t xml:space="preserve">- </w:t>
      </w:r>
      <w:r w:rsidR="00316BD9" w:rsidRPr="00E2583B">
        <w:t xml:space="preserve">адрес электронной почты: </w:t>
      </w:r>
      <w:hyperlink r:id="rId7" w:history="1">
        <w:r w:rsidR="00316BD9" w:rsidRPr="00E2583B">
          <w:rPr>
            <w:rStyle w:val="a3"/>
            <w:color w:val="auto"/>
            <w:u w:val="none"/>
            <w:lang w:val="en-US"/>
          </w:rPr>
          <w:t>fpikalevo</w:t>
        </w:r>
        <w:r w:rsidR="00316BD9" w:rsidRPr="00E2583B">
          <w:rPr>
            <w:rStyle w:val="a3"/>
            <w:color w:val="auto"/>
            <w:u w:val="none"/>
          </w:rPr>
          <w:t>@</w:t>
        </w:r>
        <w:r w:rsidR="00316BD9" w:rsidRPr="00E2583B">
          <w:rPr>
            <w:rStyle w:val="a3"/>
            <w:color w:val="auto"/>
            <w:u w:val="none"/>
            <w:lang w:val="en-US"/>
          </w:rPr>
          <w:t>yandex</w:t>
        </w:r>
        <w:r w:rsidR="00316BD9" w:rsidRPr="00E2583B">
          <w:rPr>
            <w:rStyle w:val="a3"/>
            <w:color w:val="auto"/>
            <w:u w:val="none"/>
          </w:rPr>
          <w:t>.</w:t>
        </w:r>
        <w:r w:rsidR="00316BD9" w:rsidRPr="00E2583B">
          <w:rPr>
            <w:rStyle w:val="a3"/>
            <w:color w:val="auto"/>
            <w:u w:val="none"/>
            <w:lang w:val="en-US"/>
          </w:rPr>
          <w:t>ru</w:t>
        </w:r>
      </w:hyperlink>
    </w:p>
    <w:p w14:paraId="6136E8D1" w14:textId="77777777" w:rsidR="00852FD3" w:rsidRDefault="00316BD9">
      <w:pPr>
        <w:pStyle w:val="a5"/>
        <w:widowControl w:val="0"/>
        <w:numPr>
          <w:ilvl w:val="1"/>
          <w:numId w:val="2"/>
        </w:numPr>
        <w:autoSpaceDE w:val="0"/>
        <w:autoSpaceDN w:val="0"/>
        <w:ind w:left="0" w:firstLine="0"/>
        <w:jc w:val="both"/>
        <w:rPr>
          <w:szCs w:val="20"/>
        </w:rPr>
      </w:pPr>
      <w:r w:rsidRPr="00E2583B">
        <w:rPr>
          <w:szCs w:val="20"/>
        </w:rPr>
        <w:t xml:space="preserve"> Конкурс на право заключения договоров аренды, предусматривающих переход прав в отношении государственного или муниципальног</w:t>
      </w:r>
      <w:r>
        <w:rPr>
          <w:szCs w:val="20"/>
        </w:rPr>
        <w:t>о имущества, проводится в электронной форме и является открытым по составу участников и форме подачи предложений.</w:t>
      </w:r>
    </w:p>
    <w:p w14:paraId="128E8D8B" w14:textId="0476A3FD" w:rsidR="00852FD3" w:rsidRPr="000D65BB" w:rsidRDefault="00316BD9">
      <w:pPr>
        <w:pStyle w:val="a5"/>
        <w:widowControl w:val="0"/>
        <w:autoSpaceDE w:val="0"/>
        <w:autoSpaceDN w:val="0"/>
        <w:ind w:left="0"/>
        <w:jc w:val="both"/>
        <w:rPr>
          <w:b/>
          <w:bCs/>
          <w:szCs w:val="20"/>
        </w:rPr>
      </w:pPr>
      <w:r w:rsidRPr="000D65BB">
        <w:rPr>
          <w:b/>
          <w:bCs/>
          <w:szCs w:val="20"/>
        </w:rPr>
        <w:t xml:space="preserve">Срок проведения торгов- с </w:t>
      </w:r>
      <w:r w:rsidR="000D65BB" w:rsidRPr="000D65BB">
        <w:rPr>
          <w:b/>
          <w:bCs/>
          <w:szCs w:val="20"/>
        </w:rPr>
        <w:t>2</w:t>
      </w:r>
      <w:r w:rsidR="00B2221C">
        <w:rPr>
          <w:b/>
          <w:bCs/>
          <w:szCs w:val="20"/>
        </w:rPr>
        <w:t>5</w:t>
      </w:r>
      <w:r w:rsidRPr="000D65BB">
        <w:rPr>
          <w:b/>
          <w:bCs/>
          <w:szCs w:val="20"/>
        </w:rPr>
        <w:t>.</w:t>
      </w:r>
      <w:r w:rsidR="00C301D5" w:rsidRPr="000D65BB">
        <w:rPr>
          <w:b/>
          <w:bCs/>
          <w:szCs w:val="20"/>
        </w:rPr>
        <w:t>0</w:t>
      </w:r>
      <w:r w:rsidR="00B2221C">
        <w:rPr>
          <w:b/>
          <w:bCs/>
          <w:szCs w:val="20"/>
        </w:rPr>
        <w:t>6</w:t>
      </w:r>
      <w:r w:rsidRPr="000D65BB">
        <w:rPr>
          <w:b/>
          <w:bCs/>
          <w:szCs w:val="20"/>
        </w:rPr>
        <w:t>.202</w:t>
      </w:r>
      <w:r w:rsidR="00C301D5" w:rsidRPr="000D65BB">
        <w:rPr>
          <w:b/>
          <w:bCs/>
          <w:szCs w:val="20"/>
        </w:rPr>
        <w:t>6</w:t>
      </w:r>
      <w:r w:rsidRPr="000D65BB">
        <w:rPr>
          <w:b/>
          <w:bCs/>
          <w:szCs w:val="20"/>
        </w:rPr>
        <w:t xml:space="preserve"> г. до </w:t>
      </w:r>
      <w:r w:rsidR="000D65BB" w:rsidRPr="000D65BB">
        <w:rPr>
          <w:b/>
          <w:bCs/>
          <w:szCs w:val="20"/>
        </w:rPr>
        <w:t>2</w:t>
      </w:r>
      <w:r w:rsidR="00B2221C">
        <w:rPr>
          <w:b/>
          <w:bCs/>
          <w:szCs w:val="20"/>
        </w:rPr>
        <w:t>8</w:t>
      </w:r>
      <w:r w:rsidRPr="000D65BB">
        <w:rPr>
          <w:b/>
          <w:bCs/>
          <w:szCs w:val="20"/>
        </w:rPr>
        <w:t>.</w:t>
      </w:r>
      <w:r w:rsidR="00C301D5" w:rsidRPr="000D65BB">
        <w:rPr>
          <w:b/>
          <w:bCs/>
          <w:szCs w:val="20"/>
        </w:rPr>
        <w:t>0</w:t>
      </w:r>
      <w:r w:rsidR="00B2221C">
        <w:rPr>
          <w:b/>
          <w:bCs/>
          <w:szCs w:val="20"/>
        </w:rPr>
        <w:t>7</w:t>
      </w:r>
      <w:r w:rsidRPr="000D65BB">
        <w:rPr>
          <w:b/>
          <w:bCs/>
          <w:szCs w:val="20"/>
        </w:rPr>
        <w:t>.202</w:t>
      </w:r>
      <w:r w:rsidR="00C301D5" w:rsidRPr="000D65BB">
        <w:rPr>
          <w:b/>
          <w:bCs/>
          <w:szCs w:val="20"/>
        </w:rPr>
        <w:t>6</w:t>
      </w:r>
      <w:r w:rsidRPr="000D65BB">
        <w:rPr>
          <w:b/>
          <w:bCs/>
          <w:szCs w:val="20"/>
        </w:rPr>
        <w:t xml:space="preserve"> г.</w:t>
      </w:r>
    </w:p>
    <w:p w14:paraId="01D8CB64" w14:textId="77777777" w:rsidR="00852FD3" w:rsidRDefault="00316BD9">
      <w:pPr>
        <w:widowControl w:val="0"/>
        <w:autoSpaceDE w:val="0"/>
        <w:autoSpaceDN w:val="0"/>
        <w:jc w:val="both"/>
      </w:pPr>
      <w:r>
        <w:t>Форма проведения торгов – электронный конкурс.</w:t>
      </w:r>
    </w:p>
    <w:p w14:paraId="74FF7026" w14:textId="77777777" w:rsidR="00852FD3" w:rsidRDefault="00316BD9">
      <w:pPr>
        <w:autoSpaceDE w:val="0"/>
        <w:autoSpaceDN w:val="0"/>
        <w:adjustRightInd w:val="0"/>
        <w:jc w:val="both"/>
      </w:pPr>
      <w:r>
        <w:rPr>
          <w:szCs w:val="20"/>
        </w:rPr>
        <w:t>Конкурс проводится на электронной площадке</w:t>
      </w:r>
      <w:r>
        <w:t xml:space="preserve"> </w:t>
      </w:r>
      <w:r>
        <w:rPr>
          <w:b/>
          <w:bCs/>
        </w:rPr>
        <w:t xml:space="preserve">АО «РАД» - </w:t>
      </w:r>
      <w:hyperlink r:id="rId8" w:history="1">
        <w:r>
          <w:rPr>
            <w:rStyle w:val="a3"/>
            <w:b/>
            <w:bCs/>
            <w:color w:val="auto"/>
          </w:rPr>
          <w:t>https://lot-online.ru/</w:t>
        </w:r>
      </w:hyperlink>
      <w:r>
        <w:t xml:space="preserve"> </w:t>
      </w:r>
      <w:r>
        <w:rPr>
          <w:szCs w:val="20"/>
        </w:rPr>
        <w:t>(далее соответственно - оператор электронной площадки, электронная площадка).</w:t>
      </w:r>
    </w:p>
    <w:p w14:paraId="067E6430" w14:textId="77777777" w:rsidR="00852FD3" w:rsidRDefault="00316BD9">
      <w:pPr>
        <w:widowControl w:val="0"/>
        <w:autoSpaceDE w:val="0"/>
        <w:autoSpaceDN w:val="0"/>
        <w:jc w:val="both"/>
        <w:rPr>
          <w:szCs w:val="20"/>
        </w:rPr>
      </w:pPr>
      <w:r>
        <w:rPr>
          <w:szCs w:val="20"/>
        </w:rPr>
        <w:t xml:space="preserve">    Оператор электронной площадки обеспечивает конфиденциальность информации о заявителях и участниках Конкурса, направивших информацию и документы, и их содержания до направления в соответствии с Конкурсной документацией таких информации и документов организатору Конкурса, а также бесперебойное функционирование электронной площадки и доступ к ней организатора Конкурса, заявителей и участников Конкурса в течение всего срока проведения Конкурса.</w:t>
      </w:r>
    </w:p>
    <w:p w14:paraId="39D62BBA" w14:textId="77777777" w:rsidR="00852FD3" w:rsidRDefault="00316BD9">
      <w:pPr>
        <w:widowControl w:val="0"/>
        <w:autoSpaceDE w:val="0"/>
        <w:autoSpaceDN w:val="0"/>
        <w:jc w:val="both"/>
        <w:rPr>
          <w:b/>
          <w:bCs/>
        </w:rPr>
      </w:pPr>
      <w:r>
        <w:rPr>
          <w:szCs w:val="20"/>
        </w:rPr>
        <w:t xml:space="preserve">1.7. Заключение договоров путем проведения торгов в форме Конкурса возможно исключительно в отношении видов имущества, перечень которого утвержден федеральным антимонопольным органом в соответствии с </w:t>
      </w:r>
      <w:hyperlink r:id="rId9" w:history="1">
        <w:r>
          <w:rPr>
            <w:szCs w:val="20"/>
          </w:rPr>
          <w:t>частью 5 статьи 17.1</w:t>
        </w:r>
      </w:hyperlink>
      <w:r>
        <w:rPr>
          <w:szCs w:val="20"/>
        </w:rPr>
        <w:t xml:space="preserve"> Федерального закона от 26 июля 2006 г. N 135-ФЗ "О защите конкуренции" (далее - Закон о защите конкуренции).</w:t>
      </w:r>
    </w:p>
    <w:p w14:paraId="68585170" w14:textId="5550D4BC" w:rsidR="00852FD3" w:rsidRDefault="00316BD9" w:rsidP="000B4EAA">
      <w:pPr>
        <w:autoSpaceDE w:val="0"/>
        <w:autoSpaceDN w:val="0"/>
        <w:adjustRightInd w:val="0"/>
      </w:pPr>
      <w:r>
        <w:t xml:space="preserve">Период подачи конкурсных заявок на участие в конкурсном отборе устанавливается в соответствии с Порядком и указывается в Извещении о проведении конкурса, размещенном на официальном </w:t>
      </w:r>
      <w:r w:rsidR="000B4EAA">
        <w:t xml:space="preserve">сайте </w:t>
      </w:r>
      <w:hyperlink r:id="rId10" w:history="1">
        <w:r w:rsidR="000B4EAA" w:rsidRPr="000B4EAA">
          <w:t>www.torgi.gov.ru</w:t>
        </w:r>
      </w:hyperlink>
      <w:r w:rsidR="000B4EAA" w:rsidRPr="000B4EAA">
        <w:t xml:space="preserve"> </w:t>
      </w:r>
      <w:r>
        <w:t>и сайте организатора конкурсного отбора https://pikalevo.813.ru.</w:t>
      </w:r>
    </w:p>
    <w:p w14:paraId="1F3931D9" w14:textId="77777777" w:rsidR="00852FD3" w:rsidRDefault="00316BD9">
      <w:pPr>
        <w:pStyle w:val="a5"/>
        <w:numPr>
          <w:ilvl w:val="1"/>
          <w:numId w:val="3"/>
        </w:numPr>
        <w:ind w:left="0" w:firstLine="0"/>
        <w:jc w:val="both"/>
      </w:pPr>
      <w:r>
        <w:t xml:space="preserve">Рассмотрение, оценка и сопоставление заявок участников конкурса и определение победителей проводятся конкурсной комиссией по проведению Конкурса для предоставления в аренду нежилых помещений Бизнес-инкубатора при Некоммерческой организации «Фонд поддержки предпринимательства МО «Город Пикалево» субъектам малого предпринимательства и </w:t>
      </w:r>
      <w:r>
        <w:rPr>
          <w:bCs/>
        </w:rPr>
        <w:t xml:space="preserve"> физическим лицам, применяющим специальный налоговый режим «Налог на профессиональный доход»</w:t>
      </w:r>
      <w:r>
        <w:t xml:space="preserve"> (далее – конкурсная комиссия) осуществляется конкурсной комиссией в соответствии с Порядком.</w:t>
      </w:r>
    </w:p>
    <w:p w14:paraId="703A047B" w14:textId="77777777" w:rsidR="00852FD3" w:rsidRDefault="00852FD3">
      <w:pPr>
        <w:pStyle w:val="ConsPlusTitle"/>
        <w:jc w:val="center"/>
        <w:outlineLvl w:val="1"/>
        <w:rPr>
          <w:rFonts w:ascii="Times New Roman" w:hAnsi="Times New Roman" w:cs="Times New Roman"/>
          <w:szCs w:val="24"/>
        </w:rPr>
      </w:pPr>
    </w:p>
    <w:p w14:paraId="35498021" w14:textId="77777777" w:rsidR="00B2221C" w:rsidRDefault="00B2221C">
      <w:pPr>
        <w:pStyle w:val="ConsPlusTitle"/>
        <w:jc w:val="center"/>
        <w:outlineLvl w:val="1"/>
        <w:rPr>
          <w:rFonts w:ascii="Times New Roman" w:hAnsi="Times New Roman" w:cs="Times New Roman"/>
          <w:szCs w:val="24"/>
        </w:rPr>
      </w:pPr>
    </w:p>
    <w:p w14:paraId="7CCADACA" w14:textId="567DDB0E" w:rsidR="00852FD3" w:rsidRDefault="00316BD9">
      <w:pPr>
        <w:pStyle w:val="ConsPlusTitle"/>
        <w:jc w:val="center"/>
        <w:outlineLvl w:val="1"/>
        <w:rPr>
          <w:rFonts w:ascii="Times New Roman" w:hAnsi="Times New Roman" w:cs="Times New Roman"/>
          <w:szCs w:val="24"/>
        </w:rPr>
      </w:pPr>
      <w:r>
        <w:rPr>
          <w:rFonts w:ascii="Times New Roman" w:hAnsi="Times New Roman" w:cs="Times New Roman"/>
          <w:szCs w:val="24"/>
        </w:rPr>
        <w:lastRenderedPageBreak/>
        <w:t xml:space="preserve">2. Комиссии по проведению Конкурса </w:t>
      </w:r>
    </w:p>
    <w:p w14:paraId="0D387E2F" w14:textId="77777777" w:rsidR="00852FD3" w:rsidRDefault="00852FD3">
      <w:pPr>
        <w:pStyle w:val="ConsPlusTitle"/>
        <w:jc w:val="center"/>
        <w:outlineLvl w:val="1"/>
        <w:rPr>
          <w:rFonts w:ascii="Times New Roman" w:hAnsi="Times New Roman" w:cs="Times New Roman"/>
          <w:szCs w:val="24"/>
        </w:rPr>
      </w:pPr>
    </w:p>
    <w:p w14:paraId="4B4D7BDC" w14:textId="77777777" w:rsidR="00852FD3" w:rsidRDefault="00316BD9">
      <w:pPr>
        <w:widowControl w:val="0"/>
        <w:autoSpaceDE w:val="0"/>
        <w:autoSpaceDN w:val="0"/>
        <w:jc w:val="both"/>
        <w:rPr>
          <w:bCs/>
          <w:szCs w:val="20"/>
        </w:rPr>
      </w:pPr>
      <w:r>
        <w:rPr>
          <w:bCs/>
          <w:szCs w:val="20"/>
        </w:rPr>
        <w:t>2.1. Организатор Конкурса до размещения извещения о проведении конкурса принимает решение о создании комиссии, определяет ее состав и порядок работы, назначает председателя комиссии.</w:t>
      </w:r>
    </w:p>
    <w:p w14:paraId="769575E5" w14:textId="77777777" w:rsidR="00852FD3" w:rsidRDefault="00316BD9">
      <w:pPr>
        <w:widowControl w:val="0"/>
        <w:autoSpaceDE w:val="0"/>
        <w:autoSpaceDN w:val="0"/>
        <w:jc w:val="both"/>
        <w:rPr>
          <w:bCs/>
          <w:szCs w:val="20"/>
        </w:rPr>
      </w:pPr>
      <w:r>
        <w:rPr>
          <w:bCs/>
          <w:szCs w:val="20"/>
        </w:rPr>
        <w:t>2.2.  Количество членов конкурсной комиссии должно составлять не менее пяти человек.</w:t>
      </w:r>
    </w:p>
    <w:p w14:paraId="5ED8BD43" w14:textId="77777777" w:rsidR="00852FD3" w:rsidRDefault="00316BD9">
      <w:pPr>
        <w:widowControl w:val="0"/>
        <w:autoSpaceDE w:val="0"/>
        <w:autoSpaceDN w:val="0"/>
        <w:jc w:val="both"/>
        <w:rPr>
          <w:bCs/>
          <w:szCs w:val="20"/>
        </w:rPr>
      </w:pPr>
      <w:r>
        <w:rPr>
          <w:bCs/>
          <w:szCs w:val="20"/>
        </w:rPr>
        <w:t>2.3. Членами конкурсной комиссии не могут быть лица, лично заинтересованные в результатах конкурса, либо лица, аффилированные с заявителями, в том числе лица, состоящие в штате заявителей, либо лица, на которых заявители способны оказать влияние (в том числе лица, являющиеся членами органов управления, кредиторами заявителей), либо лица, состоящие в браке с руководителем заявителя, или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заявителя (если заявителем является юридическое лицо). Члены конкурсной комиссии обязаны незамедлительно сообщить организатору торгов о возникновении указанных в настоящем пункте обстоятельств. В случае выявления в составе конкурсной комиссии таких лиц решение об изменении состава комиссии принимается организатором конкурса в срок не позднее 1 рабочего дня со дня выявления указанного обстоятельства.</w:t>
      </w:r>
    </w:p>
    <w:p w14:paraId="3BE1A2E9" w14:textId="77777777" w:rsidR="00852FD3" w:rsidRDefault="00316BD9">
      <w:pPr>
        <w:widowControl w:val="0"/>
        <w:autoSpaceDE w:val="0"/>
        <w:autoSpaceDN w:val="0"/>
        <w:jc w:val="both"/>
        <w:rPr>
          <w:bCs/>
          <w:szCs w:val="20"/>
        </w:rPr>
      </w:pPr>
      <w:r>
        <w:rPr>
          <w:bCs/>
          <w:szCs w:val="20"/>
        </w:rPr>
        <w:t>2.4.  Замена члена конкурсной комиссии допускается только по решению организатора конкурса</w:t>
      </w:r>
    </w:p>
    <w:p w14:paraId="5A3389E1" w14:textId="77777777" w:rsidR="00852FD3" w:rsidRDefault="00316BD9">
      <w:pPr>
        <w:widowControl w:val="0"/>
        <w:autoSpaceDE w:val="0"/>
        <w:autoSpaceDN w:val="0"/>
        <w:jc w:val="both"/>
        <w:rPr>
          <w:bCs/>
          <w:szCs w:val="20"/>
        </w:rPr>
      </w:pPr>
      <w:bookmarkStart w:id="1" w:name="P74"/>
      <w:bookmarkEnd w:id="1"/>
      <w:r>
        <w:rPr>
          <w:bCs/>
          <w:szCs w:val="20"/>
        </w:rPr>
        <w:t>2.5. Конкурсной комиссией осуществляются определение участников конкурса, рассмотрение, оценка и сопоставление заявок на участие в конкурсе, определение победителя конкурса, оформление протокола рассмотрения заявок на участие в конкурсе, протокола о признании конкурса несостоявшимся, протокола оценки и сопоставления заявок на участие в конкурсе, протокола об уклонении от заключения договора по итогам конкурса, протокола об отстранении заявителя или участника конкурса от участия в конкурсе.</w:t>
      </w:r>
    </w:p>
    <w:p w14:paraId="063D504A" w14:textId="77777777" w:rsidR="00852FD3" w:rsidRDefault="00316BD9">
      <w:pPr>
        <w:widowControl w:val="0"/>
        <w:autoSpaceDE w:val="0"/>
        <w:autoSpaceDN w:val="0"/>
        <w:jc w:val="both"/>
        <w:rPr>
          <w:bCs/>
          <w:szCs w:val="20"/>
        </w:rPr>
      </w:pPr>
      <w:r>
        <w:rPr>
          <w:bCs/>
          <w:szCs w:val="20"/>
        </w:rPr>
        <w:t>2.6. Конкурсная комиссия правомочна осуществлять свои функции, если на заседании комиссии присутствует не менее пятидесяти процентов общего числа ее членов. Члены комиссии должны быть уведомлены о месте, дате и времени проведения заседания комиссии.</w:t>
      </w:r>
    </w:p>
    <w:p w14:paraId="793DC84C" w14:textId="0F4D2911" w:rsidR="00852FD3" w:rsidRPr="000B4EAA" w:rsidRDefault="00316BD9">
      <w:pPr>
        <w:widowControl w:val="0"/>
        <w:autoSpaceDE w:val="0"/>
        <w:autoSpaceDN w:val="0"/>
        <w:jc w:val="both"/>
        <w:rPr>
          <w:bCs/>
          <w:szCs w:val="20"/>
        </w:rPr>
      </w:pPr>
      <w:r w:rsidRPr="000B4EAA">
        <w:rPr>
          <w:bCs/>
          <w:szCs w:val="20"/>
        </w:rPr>
        <w:t xml:space="preserve">2.7. Члены комиссии лично </w:t>
      </w:r>
      <w:r w:rsidR="000B4EAA">
        <w:rPr>
          <w:bCs/>
          <w:szCs w:val="20"/>
        </w:rPr>
        <w:t xml:space="preserve">или при помощи онлайн подключения </w:t>
      </w:r>
      <w:r w:rsidRPr="000B4EAA">
        <w:rPr>
          <w:bCs/>
          <w:szCs w:val="20"/>
        </w:rPr>
        <w:t>участвуют в заседаниях комиссии.</w:t>
      </w:r>
    </w:p>
    <w:p w14:paraId="523A0C43" w14:textId="77777777" w:rsidR="00852FD3" w:rsidRDefault="00316BD9">
      <w:pPr>
        <w:widowControl w:val="0"/>
        <w:autoSpaceDE w:val="0"/>
        <w:autoSpaceDN w:val="0"/>
        <w:jc w:val="both"/>
        <w:rPr>
          <w:bCs/>
          <w:szCs w:val="20"/>
        </w:rPr>
      </w:pPr>
      <w:r>
        <w:rPr>
          <w:bCs/>
          <w:szCs w:val="20"/>
        </w:rPr>
        <w:t>2.8. Решения комиссии принимаются открытым голосованием простым большинством голосов членов комиссии, присутствующих на заседании. Каждый член комиссии имеет один голос.</w:t>
      </w:r>
    </w:p>
    <w:p w14:paraId="17F53B89" w14:textId="77777777" w:rsidR="00852FD3" w:rsidRDefault="00852FD3">
      <w:pPr>
        <w:jc w:val="center"/>
        <w:rPr>
          <w:b/>
        </w:rPr>
      </w:pPr>
    </w:p>
    <w:p w14:paraId="35F9BE67" w14:textId="77777777" w:rsidR="00852FD3" w:rsidRDefault="00316BD9">
      <w:pPr>
        <w:jc w:val="center"/>
        <w:rPr>
          <w:b/>
        </w:rPr>
      </w:pPr>
      <w:r>
        <w:rPr>
          <w:b/>
        </w:rPr>
        <w:t>3. Требования к участникам Конкурса</w:t>
      </w:r>
    </w:p>
    <w:p w14:paraId="490A41C5" w14:textId="77777777" w:rsidR="00852FD3" w:rsidRDefault="00852FD3">
      <w:pPr>
        <w:jc w:val="center"/>
      </w:pPr>
    </w:p>
    <w:p w14:paraId="2989FFEE" w14:textId="77777777" w:rsidR="00852FD3" w:rsidRDefault="00316BD9">
      <w:pPr>
        <w:jc w:val="both"/>
      </w:pPr>
      <w:r>
        <w:t xml:space="preserve">3.1. Участники Конкурса должны соответствовать требованиям, установленным законодательством Российской Федерации. </w:t>
      </w:r>
    </w:p>
    <w:p w14:paraId="2E2C0D60" w14:textId="77777777" w:rsidR="00852FD3" w:rsidRDefault="00316BD9">
      <w:pPr>
        <w:jc w:val="both"/>
      </w:pPr>
      <w:r>
        <w:t>Согласно Положению о Бизнес-инкубаторе муниципального образования «Город Пикалево» Бокситогорского района Ленинградской области:</w:t>
      </w:r>
    </w:p>
    <w:p w14:paraId="6B09F364" w14:textId="580EEF04" w:rsidR="00852FD3" w:rsidRDefault="00316BD9">
      <w:pPr>
        <w:pStyle w:val="a5"/>
        <w:numPr>
          <w:ilvl w:val="0"/>
          <w:numId w:val="4"/>
        </w:numPr>
        <w:ind w:left="0" w:firstLine="0"/>
        <w:jc w:val="both"/>
      </w:pPr>
      <w:r>
        <w:t xml:space="preserve">Участником Конкурса может быть: любое юридическое лицо, индивидуальный предприниматель, физическое лицо, </w:t>
      </w:r>
      <w:r>
        <w:rPr>
          <w:bCs/>
        </w:rPr>
        <w:t xml:space="preserve">применяющим специальный налоговый режим «Налог на профессиональный доход», зарегистрированные на территории МО Город Пикалево </w:t>
      </w:r>
      <w:r w:rsidR="000D65BB" w:rsidRPr="000D65BB">
        <w:rPr>
          <w:bCs/>
        </w:rPr>
        <w:t xml:space="preserve">и </w:t>
      </w:r>
      <w:r w:rsidRPr="000D65BB">
        <w:rPr>
          <w:bCs/>
        </w:rPr>
        <w:t xml:space="preserve">Бокситогорского </w:t>
      </w:r>
      <w:r w:rsidR="000D65BB" w:rsidRPr="000D65BB">
        <w:rPr>
          <w:bCs/>
        </w:rPr>
        <w:t xml:space="preserve">муниципального </w:t>
      </w:r>
      <w:r w:rsidRPr="000D65BB">
        <w:rPr>
          <w:bCs/>
        </w:rPr>
        <w:t xml:space="preserve">района </w:t>
      </w:r>
      <w:r>
        <w:rPr>
          <w:bCs/>
        </w:rPr>
        <w:t>Ленинградской области.</w:t>
      </w:r>
      <w:r>
        <w:t xml:space="preserve">  </w:t>
      </w:r>
    </w:p>
    <w:p w14:paraId="77CB2329" w14:textId="77777777" w:rsidR="00852FD3" w:rsidRDefault="00316BD9">
      <w:pPr>
        <w:jc w:val="both"/>
      </w:pPr>
      <w:r>
        <w:t xml:space="preserve">2)   Срок деятельности субъекта малого предпринимательства, физического лица, применяющего специальный налоговый режим «Налог на профессиональный доход» с момента государственной регистрации до момента подачи заявки на участие в конкурсе - не должен превышать три года; </w:t>
      </w:r>
    </w:p>
    <w:p w14:paraId="4710C206" w14:textId="77777777" w:rsidR="00852FD3" w:rsidRDefault="00316BD9">
      <w:pPr>
        <w:jc w:val="both"/>
      </w:pPr>
      <w:r>
        <w:lastRenderedPageBreak/>
        <w:t xml:space="preserve">3)     В бизнес-инкубаторе не допускается размещение субъектов малого и среднего предпринимательства и </w:t>
      </w:r>
      <w:r>
        <w:rPr>
          <w:bCs/>
        </w:rPr>
        <w:t>физических лиц, применяющим специальный налоговый режим «Налог на профессиональный доход»</w:t>
      </w:r>
      <w:r>
        <w:t>, осуществляющих следующие виды деятельности:</w:t>
      </w:r>
    </w:p>
    <w:p w14:paraId="68F029D5" w14:textId="77777777" w:rsidR="00852FD3" w:rsidRDefault="00316BD9">
      <w:pPr>
        <w:jc w:val="both"/>
      </w:pPr>
      <w:r>
        <w:t>- финансовые, страховые услуги;</w:t>
      </w:r>
    </w:p>
    <w:p w14:paraId="6081BF6C" w14:textId="77777777" w:rsidR="00852FD3" w:rsidRDefault="00316BD9">
      <w:pPr>
        <w:jc w:val="both"/>
      </w:pPr>
      <w:r>
        <w:t>- услуги адвокатов, нотариат;</w:t>
      </w:r>
    </w:p>
    <w:p w14:paraId="6C99736A" w14:textId="77777777" w:rsidR="00852FD3" w:rsidRDefault="00316BD9">
      <w:pPr>
        <w:jc w:val="both"/>
      </w:pPr>
      <w:r>
        <w:t>- ломбарды;</w:t>
      </w:r>
    </w:p>
    <w:p w14:paraId="55ED99E6" w14:textId="77777777" w:rsidR="00852FD3" w:rsidRDefault="00316BD9">
      <w:pPr>
        <w:jc w:val="both"/>
      </w:pPr>
      <w:r>
        <w:t>-распространение наружной рекламы с использованием рекламных конструкций, размещение рекламы на транспортных средствах;</w:t>
      </w:r>
    </w:p>
    <w:p w14:paraId="1735F814" w14:textId="77777777" w:rsidR="00852FD3" w:rsidRDefault="00316BD9">
      <w:pPr>
        <w:jc w:val="both"/>
      </w:pPr>
      <w:r>
        <w:t>- медицинские и ветеринарные услуги;</w:t>
      </w:r>
    </w:p>
    <w:p w14:paraId="0C7AE3D9" w14:textId="77777777" w:rsidR="00852FD3" w:rsidRDefault="00316BD9">
      <w:pPr>
        <w:jc w:val="both"/>
      </w:pPr>
      <w:r>
        <w:t>- операции с недвижимостью, включая оказание посреднических услуг;</w:t>
      </w:r>
    </w:p>
    <w:p w14:paraId="6183A15F" w14:textId="77777777" w:rsidR="00852FD3" w:rsidRDefault="00316BD9">
      <w:pPr>
        <w:jc w:val="both"/>
      </w:pPr>
      <w:r>
        <w:t>- производство подакцизных товаров, за исключением изготовления ювелирных изделий;</w:t>
      </w:r>
    </w:p>
    <w:p w14:paraId="11D2936E" w14:textId="77777777" w:rsidR="00852FD3" w:rsidRDefault="00316BD9">
      <w:pPr>
        <w:jc w:val="both"/>
      </w:pPr>
      <w:r>
        <w:t>- добыча и реализация полезных ископаемых;</w:t>
      </w:r>
    </w:p>
    <w:p w14:paraId="566E953D" w14:textId="77777777" w:rsidR="00852FD3" w:rsidRDefault="00316BD9">
      <w:pPr>
        <w:jc w:val="both"/>
      </w:pPr>
      <w:r>
        <w:t>- игорный бизнес.</w:t>
      </w:r>
    </w:p>
    <w:p w14:paraId="6B601A6D" w14:textId="77777777" w:rsidR="00852FD3" w:rsidRDefault="00316BD9">
      <w:pPr>
        <w:jc w:val="both"/>
      </w:pPr>
      <w:r>
        <w:t xml:space="preserve">Особым случаем считается размещение офисов субъектов малого предпринимательства и </w:t>
      </w:r>
      <w:bookmarkStart w:id="2" w:name="_Hlk64296829"/>
      <w:r>
        <w:rPr>
          <w:bCs/>
        </w:rPr>
        <w:t>физических лиц, применяющим специальный налоговый режим «Налог на профессиональный доход»</w:t>
      </w:r>
      <w:bookmarkEnd w:id="2"/>
      <w:r>
        <w:t>, осуществляющих виды деятельности, указанные в данном пункте, если эти виды деятельности отнесены к приоритетным на территории МО «Город Пикалево».</w:t>
      </w:r>
    </w:p>
    <w:p w14:paraId="60E2BC8F" w14:textId="77777777" w:rsidR="00852FD3" w:rsidRDefault="00316BD9">
      <w:pPr>
        <w:jc w:val="both"/>
      </w:pPr>
      <w:r>
        <w:t>3.2. Организатором Конкурса устанавливается требование о внесении задатка. Размер задатка определяется организатором Конкурса. Требование о внесении задатка распространяется на всех участников Конкурса. Размер задатка устанавливается в размере 1 процента от начальной стоимости цены, указанной в извещении о проведении Конкурса.</w:t>
      </w:r>
    </w:p>
    <w:p w14:paraId="7568A89E" w14:textId="77777777" w:rsidR="00852FD3" w:rsidRDefault="00316BD9">
      <w:pPr>
        <w:jc w:val="both"/>
        <w:rPr>
          <w:szCs w:val="20"/>
        </w:rPr>
      </w:pPr>
      <w:bookmarkStart w:id="3" w:name="_Hlk149139637"/>
      <w:r>
        <w:rPr>
          <w:szCs w:val="20"/>
        </w:rPr>
        <w:t>3.3. Организатор Конкурса, конкурсная комиссия вправе запрашивать информацию и документы в целях проверки соответствия участника конкурса требованиям, указанным в п. 3 п. п. 3.1 конкурсной документации, у федеральных органов государственной власти, органов государственной власти субъектов Российской Федерации, органов местного самоуправления в соответствии с их компетенцией, организаций и иных лиц, за исключением лиц, подавших заявку на участие в конкурсе. При этом организатор Конкурса, конкурсная комиссия не вправе возлагать на участников Конкурса обязанность подтверждать соответствие данным требованиям.</w:t>
      </w:r>
    </w:p>
    <w:p w14:paraId="4B199A1A" w14:textId="356CE2E2" w:rsidR="00852FD3" w:rsidRDefault="00316BD9">
      <w:pPr>
        <w:jc w:val="both"/>
        <w:rPr>
          <w:b/>
          <w:bCs/>
          <w:szCs w:val="20"/>
        </w:rPr>
      </w:pPr>
      <w:r>
        <w:t xml:space="preserve">3.4. На Конкурс </w:t>
      </w:r>
      <w:r w:rsidR="000D65BB">
        <w:t xml:space="preserve">участником </w:t>
      </w:r>
      <w:r>
        <w:t>должен быть представлен бизнес-план, подтверждающий целесообразность размещения субъекта малого предпринимательства в Бизнес-инкубаторе</w:t>
      </w:r>
      <w:r w:rsidR="000D65BB">
        <w:t xml:space="preserve"> и </w:t>
      </w:r>
      <w:r w:rsidR="008056DC">
        <w:t xml:space="preserve">для </w:t>
      </w:r>
      <w:r w:rsidR="000D65BB">
        <w:t>оценивания уровня его разработки, согласно критериям, указанным в Порядке</w:t>
      </w:r>
      <w:r>
        <w:t>.</w:t>
      </w:r>
    </w:p>
    <w:bookmarkEnd w:id="3"/>
    <w:p w14:paraId="3039B615" w14:textId="77777777" w:rsidR="00852FD3" w:rsidRDefault="00316BD9">
      <w:pPr>
        <w:jc w:val="both"/>
      </w:pPr>
      <w:r>
        <w:t>3.5.    Не допускается взимание с участников конкурсов платы за участие в Конкурсе.</w:t>
      </w:r>
    </w:p>
    <w:p w14:paraId="310B06EA" w14:textId="77777777" w:rsidR="00852FD3" w:rsidRDefault="00852FD3">
      <w:pPr>
        <w:jc w:val="both"/>
      </w:pPr>
    </w:p>
    <w:p w14:paraId="0F151D32" w14:textId="77777777" w:rsidR="00852FD3" w:rsidRDefault="00316BD9">
      <w:pPr>
        <w:widowControl w:val="0"/>
        <w:autoSpaceDE w:val="0"/>
        <w:autoSpaceDN w:val="0"/>
        <w:jc w:val="center"/>
        <w:outlineLvl w:val="1"/>
        <w:rPr>
          <w:b/>
          <w:szCs w:val="20"/>
        </w:rPr>
      </w:pPr>
      <w:r>
        <w:rPr>
          <w:b/>
          <w:szCs w:val="20"/>
        </w:rPr>
        <w:t xml:space="preserve">4. Условия допуска к участию в Конкурсе </w:t>
      </w:r>
    </w:p>
    <w:p w14:paraId="380DC701" w14:textId="77777777" w:rsidR="00852FD3" w:rsidRDefault="00852FD3">
      <w:pPr>
        <w:widowControl w:val="0"/>
        <w:autoSpaceDE w:val="0"/>
        <w:autoSpaceDN w:val="0"/>
        <w:jc w:val="center"/>
        <w:outlineLvl w:val="1"/>
        <w:rPr>
          <w:szCs w:val="20"/>
        </w:rPr>
      </w:pPr>
    </w:p>
    <w:p w14:paraId="039841EA" w14:textId="5A84C37B" w:rsidR="00852FD3" w:rsidRDefault="00316BD9">
      <w:pPr>
        <w:widowControl w:val="0"/>
        <w:autoSpaceDE w:val="0"/>
        <w:autoSpaceDN w:val="0"/>
        <w:jc w:val="both"/>
        <w:rPr>
          <w:szCs w:val="20"/>
        </w:rPr>
      </w:pPr>
      <w:bookmarkStart w:id="4" w:name="P92"/>
      <w:bookmarkEnd w:id="4"/>
      <w:r>
        <w:rPr>
          <w:szCs w:val="20"/>
        </w:rPr>
        <w:t>4.1. Заявителем может быть:</w:t>
      </w:r>
      <w:r>
        <w:t xml:space="preserve"> любое юридическое лицо,</w:t>
      </w:r>
      <w:r>
        <w:rPr>
          <w:szCs w:val="20"/>
        </w:rPr>
        <w:t xml:space="preserve"> индивидуальный предприниматель, физическое лицо, применяющим специальный налоговый режим «Налог на профессиональный доход», зарегистрированные на территории МО Город Пикалево </w:t>
      </w:r>
      <w:r w:rsidR="000D65BB">
        <w:rPr>
          <w:szCs w:val="20"/>
        </w:rPr>
        <w:t xml:space="preserve">и </w:t>
      </w:r>
      <w:r>
        <w:rPr>
          <w:szCs w:val="20"/>
        </w:rPr>
        <w:t xml:space="preserve">Бокситогорского </w:t>
      </w:r>
      <w:r w:rsidR="000D65BB">
        <w:rPr>
          <w:szCs w:val="20"/>
        </w:rPr>
        <w:t xml:space="preserve">муниципального </w:t>
      </w:r>
      <w:r>
        <w:rPr>
          <w:szCs w:val="20"/>
        </w:rPr>
        <w:t xml:space="preserve">района Ленинградской области.  </w:t>
      </w:r>
    </w:p>
    <w:p w14:paraId="03256B9A" w14:textId="77777777" w:rsidR="00852FD3" w:rsidRDefault="00316BD9">
      <w:pPr>
        <w:widowControl w:val="0"/>
        <w:autoSpaceDE w:val="0"/>
        <w:autoSpaceDN w:val="0"/>
        <w:jc w:val="both"/>
        <w:rPr>
          <w:szCs w:val="20"/>
        </w:rPr>
      </w:pPr>
      <w:r>
        <w:rPr>
          <w:szCs w:val="20"/>
        </w:rPr>
        <w:t xml:space="preserve">Участие в Конкурсе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в соответствии с </w:t>
      </w:r>
      <w:hyperlink r:id="rId11" w:history="1">
        <w:r>
          <w:rPr>
            <w:szCs w:val="20"/>
          </w:rPr>
          <w:t>главой II</w:t>
        </w:r>
      </w:hyperlink>
      <w:r>
        <w:rPr>
          <w:szCs w:val="20"/>
        </w:rPr>
        <w:t xml:space="preserve"> Регламента государственной информационной системы "Официальный сайт Российской Федерации в информационно-телекоммуникационной сети "Интернет" www.torgi.gov.ru, утвержденного приказом Федерального казначейства от 2 декабря 2021 г. N 38н (зарегистрирован Министерством юстиции Российской Федерации 2 декабря 2021 г., регистрационный N 66843).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bookmarkStart w:id="5" w:name="P94"/>
      <w:bookmarkEnd w:id="5"/>
    </w:p>
    <w:p w14:paraId="4D9DB242" w14:textId="77777777" w:rsidR="00852FD3" w:rsidRDefault="00316BD9">
      <w:pPr>
        <w:widowControl w:val="0"/>
        <w:autoSpaceDE w:val="0"/>
        <w:autoSpaceDN w:val="0"/>
        <w:jc w:val="both"/>
        <w:rPr>
          <w:szCs w:val="20"/>
        </w:rPr>
      </w:pPr>
      <w:r>
        <w:rPr>
          <w:szCs w:val="20"/>
        </w:rPr>
        <w:t>4.2. Конкурсная комиссия принимает решение об отклонении заявки на участие в Конкурсе в случаях:</w:t>
      </w:r>
    </w:p>
    <w:p w14:paraId="35CC7A7A" w14:textId="77777777" w:rsidR="00852FD3" w:rsidRDefault="00316BD9">
      <w:pPr>
        <w:widowControl w:val="0"/>
        <w:autoSpaceDE w:val="0"/>
        <w:autoSpaceDN w:val="0"/>
        <w:jc w:val="both"/>
        <w:rPr>
          <w:szCs w:val="20"/>
        </w:rPr>
      </w:pPr>
      <w:r>
        <w:rPr>
          <w:szCs w:val="20"/>
        </w:rPr>
        <w:lastRenderedPageBreak/>
        <w:t>1) непредставления документов и (или) сведений, определенных п. 6 п. п. 6.8 конкурсной документации, либо наличия в таких документах и (или) сведениях недостоверной информации;</w:t>
      </w:r>
    </w:p>
    <w:p w14:paraId="00836567" w14:textId="77777777" w:rsidR="00852FD3" w:rsidRDefault="00316BD9">
      <w:pPr>
        <w:widowControl w:val="0"/>
        <w:autoSpaceDE w:val="0"/>
        <w:autoSpaceDN w:val="0"/>
        <w:jc w:val="both"/>
        <w:rPr>
          <w:szCs w:val="20"/>
        </w:rPr>
      </w:pPr>
      <w:r>
        <w:rPr>
          <w:szCs w:val="20"/>
        </w:rPr>
        <w:t>2) несоответствия требованиям, указанным в п. 3.1. конкурсной документации;</w:t>
      </w:r>
    </w:p>
    <w:p w14:paraId="4BD5D40B" w14:textId="77777777" w:rsidR="00852FD3" w:rsidRDefault="00316BD9">
      <w:pPr>
        <w:widowControl w:val="0"/>
        <w:autoSpaceDE w:val="0"/>
        <w:autoSpaceDN w:val="0"/>
        <w:jc w:val="both"/>
        <w:rPr>
          <w:szCs w:val="20"/>
        </w:rPr>
      </w:pPr>
      <w:r>
        <w:rPr>
          <w:szCs w:val="20"/>
        </w:rPr>
        <w:t>3) невнесения задатка;</w:t>
      </w:r>
    </w:p>
    <w:p w14:paraId="6534899B" w14:textId="77777777" w:rsidR="00852FD3" w:rsidRDefault="00316BD9">
      <w:pPr>
        <w:widowControl w:val="0"/>
        <w:autoSpaceDE w:val="0"/>
        <w:autoSpaceDN w:val="0"/>
        <w:jc w:val="both"/>
        <w:rPr>
          <w:szCs w:val="20"/>
        </w:rPr>
      </w:pPr>
      <w:r>
        <w:rPr>
          <w:szCs w:val="20"/>
        </w:rPr>
        <w:t>4) несоответствия заявки на участие в Конкурсе требованиям конкурсной документации, в том числе наличия в таких заявках предложения о цене договора ниже начальной (минимальной) цены договора (цены лота);</w:t>
      </w:r>
    </w:p>
    <w:p w14:paraId="2B8FDBEC" w14:textId="77777777" w:rsidR="00852FD3" w:rsidRDefault="00316BD9">
      <w:pPr>
        <w:widowControl w:val="0"/>
        <w:autoSpaceDE w:val="0"/>
        <w:autoSpaceDN w:val="0"/>
        <w:jc w:val="both"/>
        <w:rPr>
          <w:szCs w:val="20"/>
        </w:rPr>
      </w:pPr>
      <w:r>
        <w:rPr>
          <w:szCs w:val="20"/>
        </w:rPr>
        <w:t>5) подачи заявки на участие в Конкурсе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либо не соответствующим требованиям, установленным Законом N 209-ФЗ;</w:t>
      </w:r>
    </w:p>
    <w:p w14:paraId="48F4B3B1" w14:textId="77777777" w:rsidR="00852FD3" w:rsidRDefault="00316BD9">
      <w:pPr>
        <w:widowControl w:val="0"/>
        <w:autoSpaceDE w:val="0"/>
        <w:autoSpaceDN w:val="0"/>
        <w:jc w:val="both"/>
        <w:rPr>
          <w:szCs w:val="20"/>
        </w:rPr>
      </w:pPr>
      <w:r>
        <w:rPr>
          <w:szCs w:val="20"/>
        </w:rPr>
        <w:t>6)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6E9E67A9" w14:textId="77777777" w:rsidR="00852FD3" w:rsidRDefault="00316BD9">
      <w:pPr>
        <w:widowControl w:val="0"/>
        <w:autoSpaceDE w:val="0"/>
        <w:autoSpaceDN w:val="0"/>
        <w:jc w:val="both"/>
        <w:rPr>
          <w:szCs w:val="20"/>
        </w:rPr>
      </w:pPr>
      <w:r>
        <w:rPr>
          <w:szCs w:val="20"/>
        </w:rPr>
        <w:t xml:space="preserve">7) наличия решения о приостановлении деятельности заявителя в порядке, предусмотренном </w:t>
      </w:r>
      <w:hyperlink r:id="rId12" w:history="1">
        <w:r>
          <w:rPr>
            <w:szCs w:val="20"/>
          </w:rPr>
          <w:t>Кодексом</w:t>
        </w:r>
      </w:hyperlink>
      <w:r>
        <w:rPr>
          <w:szCs w:val="20"/>
        </w:rPr>
        <w:t xml:space="preserve"> Российской Федерации об административных правонарушениях, на момент подачи заявки на участие в Конкурсе;</w:t>
      </w:r>
      <w:bookmarkStart w:id="6" w:name="P102"/>
      <w:bookmarkEnd w:id="6"/>
    </w:p>
    <w:p w14:paraId="4DFBC0D8" w14:textId="77777777" w:rsidR="00852FD3" w:rsidRDefault="00316BD9">
      <w:pPr>
        <w:widowControl w:val="0"/>
        <w:autoSpaceDE w:val="0"/>
        <w:autoSpaceDN w:val="0"/>
        <w:jc w:val="both"/>
        <w:rPr>
          <w:szCs w:val="20"/>
        </w:rPr>
      </w:pPr>
      <w:r>
        <w:rPr>
          <w:szCs w:val="20"/>
        </w:rPr>
        <w:t xml:space="preserve">4.3. Отказ в допуске к участию в Конкурсе по иным основаниям, не предусмотренным п. п. </w:t>
      </w:r>
      <w:r>
        <w:t xml:space="preserve">4.2. </w:t>
      </w:r>
      <w:r>
        <w:rPr>
          <w:szCs w:val="20"/>
        </w:rPr>
        <w:t>конкурсной документации, не допускается.</w:t>
      </w:r>
    </w:p>
    <w:p w14:paraId="4E220173" w14:textId="24AF7C05" w:rsidR="00852FD3" w:rsidRDefault="00316BD9">
      <w:pPr>
        <w:widowControl w:val="0"/>
        <w:autoSpaceDE w:val="0"/>
        <w:autoSpaceDN w:val="0"/>
        <w:jc w:val="both"/>
        <w:rPr>
          <w:szCs w:val="20"/>
        </w:rPr>
      </w:pPr>
      <w:r>
        <w:rPr>
          <w:szCs w:val="20"/>
        </w:rPr>
        <w:t>4.4. В случае установления факта недостоверности сведений, содержащихся в документах, представленных заявителем или участником Конкурса в соответствии п.</w:t>
      </w:r>
      <w:r w:rsidR="007D25B5">
        <w:rPr>
          <w:szCs w:val="20"/>
        </w:rPr>
        <w:t xml:space="preserve"> </w:t>
      </w:r>
      <w:r>
        <w:rPr>
          <w:szCs w:val="20"/>
        </w:rPr>
        <w:t>6 п. п. 6.8</w:t>
      </w:r>
      <w:r w:rsidR="007D25B5">
        <w:rPr>
          <w:szCs w:val="20"/>
        </w:rPr>
        <w:t xml:space="preserve"> конкурсной документации</w:t>
      </w:r>
      <w:r>
        <w:rPr>
          <w:szCs w:val="20"/>
        </w:rPr>
        <w:t>, конкурсная комиссия обязана отстранить такого заявителя или участника Конкурса от участия в Конкурсе на любом этапе его проведения. Протокол об отстранении заявителя или участника Конкурса от участия в Конкурсе подписывается усиленной квалифицированной подписью лица, уполномоченного действовать от имени организатора Конкурса, и размещается на электронной площадке в срок не позднее дня, следующего за днем принятия такого решения. При этом в протоколе указываются установленные факты недостоверных сведений. В течение одного часа с момента размещения протокола об отстранении заявителя или участника Конкурса от участия в Конкурсе на электронной площадке указанный протокол размещается оператором электронной площадки на официальном сайте.</w:t>
      </w:r>
    </w:p>
    <w:p w14:paraId="099E7099" w14:textId="77777777" w:rsidR="00852FD3" w:rsidRDefault="00316BD9">
      <w:pPr>
        <w:spacing w:before="120" w:after="120"/>
        <w:jc w:val="center"/>
        <w:outlineLvl w:val="1"/>
        <w:rPr>
          <w:b/>
        </w:rPr>
      </w:pPr>
      <w:r>
        <w:rPr>
          <w:b/>
        </w:rPr>
        <w:t xml:space="preserve">5. Извещение о проведении Конкурса </w:t>
      </w:r>
    </w:p>
    <w:p w14:paraId="1E524C91" w14:textId="77777777" w:rsidR="00852FD3" w:rsidRDefault="00316BD9">
      <w:pPr>
        <w:spacing w:before="120"/>
        <w:jc w:val="both"/>
        <w:outlineLvl w:val="1"/>
      </w:pPr>
      <w:r>
        <w:t xml:space="preserve">5.1. Извещение о проведении конкурса формируется организатором Конкурса подписывается усиленной квалифицированной подписью лица, уполномоченного действовать от имени организатора конкурса и размещается на официальном сайте не менее чем за тридцать дней до дня окончания срока подачи заявок на участие в конкурсе. В течение одного часа с момента размещения извещения о проведении конкурса на официальном сайте оператор электронной площадки размещает указанное извещение на электронной площадке. </w:t>
      </w:r>
    </w:p>
    <w:p w14:paraId="565005E1" w14:textId="77777777" w:rsidR="00852FD3" w:rsidRDefault="00316BD9">
      <w:pPr>
        <w:jc w:val="both"/>
        <w:outlineLvl w:val="1"/>
      </w:pPr>
      <w:r>
        <w:t>5.2. Сформированное с использованием официального сайта извещение о проведении</w:t>
      </w:r>
      <w:r>
        <w:rPr>
          <w:b/>
          <w:bCs/>
        </w:rPr>
        <w:t xml:space="preserve"> </w:t>
      </w:r>
      <w:r>
        <w:t>конкурса должно содержать следующие сведения:</w:t>
      </w:r>
    </w:p>
    <w:p w14:paraId="56FE7336" w14:textId="77777777" w:rsidR="00852FD3" w:rsidRDefault="00316BD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 полное и сокращенное (при наличии) наименования юридического лица, адрес юридического лица в пределах места нахождения юридического лица, адрес электронной почты и номер контактного телефона организатора конкурса, адрес электронной площадки в информационно-телекоммуникационной сети "Интернет", на которой проводится конкурс;</w:t>
      </w:r>
    </w:p>
    <w:p w14:paraId="7A96BCB9" w14:textId="77777777" w:rsidR="00852FD3" w:rsidRDefault="00316BD9">
      <w:pPr>
        <w:widowControl w:val="0"/>
        <w:autoSpaceDE w:val="0"/>
        <w:autoSpaceDN w:val="0"/>
        <w:jc w:val="both"/>
      </w:pPr>
      <w:r>
        <w:t>2) место расположения, описание и технические характеристики государственного или муниципального имущества (в том числе цветные фотографии в количестве не менее 3 штук), права на которое передаются по договору, включая площадь помещения в случае передачи прав на соответствующее недвижимое имущество;</w:t>
      </w:r>
    </w:p>
    <w:p w14:paraId="03D30ACF" w14:textId="77777777" w:rsidR="00852FD3" w:rsidRDefault="00316BD9">
      <w:pPr>
        <w:widowControl w:val="0"/>
        <w:autoSpaceDE w:val="0"/>
        <w:autoSpaceDN w:val="0"/>
        <w:jc w:val="both"/>
      </w:pPr>
      <w:r>
        <w:t xml:space="preserve">3) целевое назначение государственного или муниципального имущества, права на </w:t>
      </w:r>
      <w:r>
        <w:lastRenderedPageBreak/>
        <w:t>которое передаются по договору;</w:t>
      </w:r>
    </w:p>
    <w:p w14:paraId="52525594" w14:textId="77777777" w:rsidR="00852FD3" w:rsidRDefault="00316BD9">
      <w:pPr>
        <w:widowControl w:val="0"/>
        <w:autoSpaceDE w:val="0"/>
        <w:autoSpaceDN w:val="0"/>
        <w:jc w:val="both"/>
      </w:pPr>
      <w:r>
        <w:t xml:space="preserve">4) начальную (минимальную) цену договора (цену лота) с указанием при необходимости начальной (минимальной) цены договора (цены лота) за единицу площади государственного или муниципального имущества, права на которое передаются по договору, в размере ежемесячного или ежегодного платежа за право владения; </w:t>
      </w:r>
    </w:p>
    <w:p w14:paraId="3BA9F950" w14:textId="77777777" w:rsidR="00852FD3" w:rsidRDefault="00316BD9">
      <w:pPr>
        <w:widowControl w:val="0"/>
        <w:autoSpaceDE w:val="0"/>
        <w:autoSpaceDN w:val="0"/>
        <w:jc w:val="both"/>
      </w:pPr>
      <w:r>
        <w:t>5) срок действия договора;</w:t>
      </w:r>
    </w:p>
    <w:p w14:paraId="02CE5725" w14:textId="77777777" w:rsidR="00852FD3" w:rsidRDefault="00316BD9">
      <w:pPr>
        <w:widowControl w:val="0"/>
        <w:autoSpaceDE w:val="0"/>
        <w:autoSpaceDN w:val="0"/>
        <w:jc w:val="both"/>
      </w:pPr>
      <w:r>
        <w:t>6) порядок, дату и время окончания срока подачи заявок на участие в конкурсе. При этом датой начала срока подачи заявок на участие в конкурсе является день, следующий за днем размещения на официальном сайте извещения о проведении конкурса;</w:t>
      </w:r>
    </w:p>
    <w:p w14:paraId="40F1DB31" w14:textId="77777777" w:rsidR="00852FD3" w:rsidRDefault="00316BD9">
      <w:pPr>
        <w:widowControl w:val="0"/>
        <w:autoSpaceDE w:val="0"/>
        <w:autoSpaceDN w:val="0"/>
        <w:jc w:val="both"/>
      </w:pPr>
      <w:r>
        <w:t>7) дату и время окончания срока рассмотрения заявок, оценки и сопоставления заявок;</w:t>
      </w:r>
    </w:p>
    <w:p w14:paraId="1972BBD9" w14:textId="77777777" w:rsidR="00852FD3" w:rsidRDefault="00316BD9">
      <w:pPr>
        <w:widowControl w:val="0"/>
        <w:autoSpaceDE w:val="0"/>
        <w:autoSpaceDN w:val="0"/>
        <w:jc w:val="both"/>
      </w:pPr>
      <w:r>
        <w:t>8) требование о внесении задатка, размер задатка, срок и порядок внесения задатка, реквизиты счета для перечисления задатка;</w:t>
      </w:r>
    </w:p>
    <w:p w14:paraId="619D4487" w14:textId="77777777" w:rsidR="00852FD3" w:rsidRDefault="00316BD9">
      <w:pPr>
        <w:widowControl w:val="0"/>
        <w:autoSpaceDE w:val="0"/>
        <w:autoSpaceDN w:val="0"/>
        <w:jc w:val="both"/>
      </w:pPr>
      <w:r>
        <w:t xml:space="preserve">9) указание на то, что участниками конкурса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имеющие право на поддержку органов государственной власти и органов местного самоуправления в соответствии с </w:t>
      </w:r>
      <w:hyperlink r:id="rId13" w:history="1">
        <w:r>
          <w:t>частями 3</w:t>
        </w:r>
      </w:hyperlink>
      <w:r>
        <w:t xml:space="preserve"> и </w:t>
      </w:r>
      <w:hyperlink r:id="rId14" w:history="1">
        <w:r>
          <w:t>5 статьи 14</w:t>
        </w:r>
      </w:hyperlink>
      <w:r>
        <w:t xml:space="preserve"> Закона N 209-ФЗ, в случае проведения конкурса,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w:t>
      </w:r>
      <w:hyperlink r:id="rId15" w:history="1">
        <w:r>
          <w:t>Законом</w:t>
        </w:r>
      </w:hyperlink>
      <w:r>
        <w:t xml:space="preserve"> N 209-ФЗ;</w:t>
      </w:r>
    </w:p>
    <w:p w14:paraId="695AE0EF" w14:textId="77777777" w:rsidR="00852FD3" w:rsidRDefault="00316BD9">
      <w:pPr>
        <w:widowControl w:val="0"/>
        <w:autoSpaceDE w:val="0"/>
        <w:autoSpaceDN w:val="0"/>
        <w:jc w:val="both"/>
      </w:pPr>
      <w:r>
        <w:t>10)  сроки и порядок оплаты по договору;</w:t>
      </w:r>
    </w:p>
    <w:p w14:paraId="5E740E42" w14:textId="77777777" w:rsidR="00852FD3" w:rsidRDefault="00316BD9">
      <w:pPr>
        <w:widowControl w:val="0"/>
        <w:autoSpaceDE w:val="0"/>
        <w:autoSpaceDN w:val="0"/>
        <w:jc w:val="both"/>
      </w:pPr>
      <w:r>
        <w:t>11) срок, в течение которого организатор конкурса вправе отказаться от проведения конкурса;</w:t>
      </w:r>
    </w:p>
    <w:p w14:paraId="2553E739" w14:textId="77777777" w:rsidR="00852FD3" w:rsidRDefault="00316BD9">
      <w:pPr>
        <w:widowControl w:val="0"/>
        <w:autoSpaceDE w:val="0"/>
        <w:autoSpaceDN w:val="0"/>
        <w:jc w:val="both"/>
      </w:pPr>
      <w:r>
        <w:t>12) срок, в течение которого должен быть подписан проект договора.</w:t>
      </w:r>
    </w:p>
    <w:p w14:paraId="1EDA491B" w14:textId="77777777" w:rsidR="00852FD3" w:rsidRDefault="00316BD9">
      <w:pPr>
        <w:widowControl w:val="0"/>
        <w:autoSpaceDE w:val="0"/>
        <w:autoSpaceDN w:val="0"/>
        <w:jc w:val="both"/>
        <w:rPr>
          <w:szCs w:val="20"/>
        </w:rPr>
      </w:pPr>
      <w:r>
        <w:rPr>
          <w:szCs w:val="20"/>
        </w:rPr>
        <w:t>Извещение о проведении конкурса должно содержать проект договора в электронной форме (в случае проведения конкурса по нескольким лотам - проект договора в отношении каждого лота).</w:t>
      </w:r>
    </w:p>
    <w:p w14:paraId="37334AA7" w14:textId="6BC044AF" w:rsidR="00852FD3" w:rsidRPr="008056DC" w:rsidRDefault="00316BD9">
      <w:pPr>
        <w:widowControl w:val="0"/>
        <w:autoSpaceDE w:val="0"/>
        <w:autoSpaceDN w:val="0"/>
        <w:jc w:val="both"/>
        <w:rPr>
          <w:szCs w:val="20"/>
        </w:rPr>
      </w:pPr>
      <w:r>
        <w:rPr>
          <w:szCs w:val="20"/>
        </w:rPr>
        <w:t xml:space="preserve">5.3. Организатор конкурса вправе принять решение о внесении изменений в извещение о проведении конкурса. Такие изменения формируются организатором конкурса с использованием официального сайта, подписываются усиленной квалифицированной подписью лица, уполномоченного действовать от имени организатора и размещаются организатором Конкурса на официальном сайте не позднее чем за пять дней до даты окончания срока подачи заявок на участие в </w:t>
      </w:r>
      <w:r w:rsidRPr="00F47D67">
        <w:rPr>
          <w:szCs w:val="20"/>
        </w:rPr>
        <w:t xml:space="preserve">конкурсе – </w:t>
      </w:r>
      <w:r w:rsidRPr="008056DC">
        <w:rPr>
          <w:b/>
          <w:bCs/>
          <w:szCs w:val="20"/>
        </w:rPr>
        <w:t xml:space="preserve">до 00 ч.00 м. </w:t>
      </w:r>
      <w:r w:rsidR="00B2221C">
        <w:rPr>
          <w:b/>
          <w:bCs/>
          <w:szCs w:val="20"/>
        </w:rPr>
        <w:t>23</w:t>
      </w:r>
      <w:r w:rsidR="00846BEA" w:rsidRPr="008056DC">
        <w:rPr>
          <w:b/>
          <w:bCs/>
          <w:szCs w:val="20"/>
        </w:rPr>
        <w:t>.</w:t>
      </w:r>
      <w:r w:rsidR="00C301D5" w:rsidRPr="008056DC">
        <w:rPr>
          <w:b/>
          <w:bCs/>
          <w:szCs w:val="20"/>
        </w:rPr>
        <w:t>0</w:t>
      </w:r>
      <w:r w:rsidR="00B2221C">
        <w:rPr>
          <w:b/>
          <w:bCs/>
          <w:szCs w:val="20"/>
        </w:rPr>
        <w:t>7</w:t>
      </w:r>
      <w:r w:rsidRPr="008056DC">
        <w:rPr>
          <w:b/>
          <w:bCs/>
          <w:szCs w:val="20"/>
        </w:rPr>
        <w:t>.202</w:t>
      </w:r>
      <w:r w:rsidR="00C301D5" w:rsidRPr="008056DC">
        <w:rPr>
          <w:b/>
          <w:bCs/>
          <w:szCs w:val="20"/>
        </w:rPr>
        <w:t>6</w:t>
      </w:r>
      <w:r w:rsidRPr="008056DC">
        <w:rPr>
          <w:b/>
          <w:bCs/>
          <w:szCs w:val="20"/>
        </w:rPr>
        <w:t xml:space="preserve"> г</w:t>
      </w:r>
      <w:r w:rsidRPr="008056DC">
        <w:rPr>
          <w:szCs w:val="20"/>
        </w:rPr>
        <w:t>.</w:t>
      </w:r>
    </w:p>
    <w:p w14:paraId="45C3CB33" w14:textId="77777777" w:rsidR="00852FD3" w:rsidRDefault="00316BD9">
      <w:pPr>
        <w:widowControl w:val="0"/>
        <w:autoSpaceDE w:val="0"/>
        <w:autoSpaceDN w:val="0"/>
        <w:jc w:val="both"/>
        <w:rPr>
          <w:b/>
          <w:bCs/>
        </w:rPr>
      </w:pPr>
      <w:r>
        <w:rPr>
          <w:szCs w:val="20"/>
        </w:rPr>
        <w:t>В течение одного часа с момента размещения изменений в извещение о проведении конкурса на официальном сайте оператор электронной площадки размещает такие изменения на электронной площадке. Изменение предмета конкурса</w:t>
      </w:r>
      <w:r>
        <w:rPr>
          <w:b/>
          <w:bCs/>
          <w:szCs w:val="20"/>
        </w:rPr>
        <w:t xml:space="preserve"> </w:t>
      </w:r>
      <w:r>
        <w:t>не допускается.</w:t>
      </w:r>
    </w:p>
    <w:p w14:paraId="035737E7" w14:textId="77777777" w:rsidR="00852FD3" w:rsidRDefault="00316BD9">
      <w:pPr>
        <w:widowControl w:val="0"/>
        <w:autoSpaceDE w:val="0"/>
        <w:autoSpaceDN w:val="0"/>
        <w:jc w:val="both"/>
      </w:pPr>
      <w:r>
        <w:rPr>
          <w:b/>
          <w:bCs/>
        </w:rPr>
        <w:t xml:space="preserve"> </w:t>
      </w:r>
      <w:r>
        <w:t>При внесении изменений в извещение о проведении Конкурса срок подачи заявок на участие в конкурсе должен быть продлен таким образом, чтобы с даты размещения на официальном сайте внесенных изменений в извещение о проведении Конкурса до</w:t>
      </w:r>
      <w:r>
        <w:rPr>
          <w:b/>
          <w:bCs/>
        </w:rPr>
        <w:t xml:space="preserve"> </w:t>
      </w:r>
      <w:r>
        <w:t>даты</w:t>
      </w:r>
      <w:r>
        <w:rPr>
          <w:b/>
          <w:bCs/>
        </w:rPr>
        <w:t xml:space="preserve"> </w:t>
      </w:r>
      <w:r>
        <w:t>окончания срока подачи заявок на участие в Конкурсе он составлял не менее тридцати дней.</w:t>
      </w:r>
    </w:p>
    <w:p w14:paraId="44083A43" w14:textId="5A71C716" w:rsidR="00852FD3" w:rsidRDefault="00316BD9">
      <w:pPr>
        <w:widowControl w:val="0"/>
        <w:autoSpaceDE w:val="0"/>
        <w:autoSpaceDN w:val="0"/>
        <w:jc w:val="both"/>
      </w:pPr>
      <w:r>
        <w:t xml:space="preserve">5.4. Организатор конкурса вправе отказаться от проведения Конкурса. Извещение об отказе от проведения Конкурса формируется с использованием официального сайта, подписывается усиленной квалифицированной подписью лица, уполномоченного действовать от имени организатора Конкурса, и размещается на официальном сайте не </w:t>
      </w:r>
      <w:r w:rsidRPr="00F47D67">
        <w:t>позднее чем за пять дней до даты окончания срока подачи заявок на участие в конкурсе -</w:t>
      </w:r>
      <w:r w:rsidRPr="00F47D67">
        <w:rPr>
          <w:szCs w:val="20"/>
        </w:rPr>
        <w:t xml:space="preserve"> </w:t>
      </w:r>
      <w:r w:rsidRPr="00304722">
        <w:rPr>
          <w:b/>
          <w:bCs/>
          <w:szCs w:val="20"/>
        </w:rPr>
        <w:t xml:space="preserve">до 00 ч.00 м. </w:t>
      </w:r>
      <w:r w:rsidR="00B2221C">
        <w:rPr>
          <w:b/>
          <w:bCs/>
          <w:szCs w:val="20"/>
        </w:rPr>
        <w:t>23</w:t>
      </w:r>
      <w:r w:rsidRPr="00304722">
        <w:rPr>
          <w:b/>
          <w:bCs/>
          <w:szCs w:val="20"/>
        </w:rPr>
        <w:t>.</w:t>
      </w:r>
      <w:r w:rsidR="00C301D5" w:rsidRPr="00304722">
        <w:rPr>
          <w:b/>
          <w:bCs/>
          <w:szCs w:val="20"/>
        </w:rPr>
        <w:t>0</w:t>
      </w:r>
      <w:r w:rsidR="00B2221C">
        <w:rPr>
          <w:b/>
          <w:bCs/>
          <w:szCs w:val="20"/>
        </w:rPr>
        <w:t>7</w:t>
      </w:r>
      <w:r w:rsidRPr="00304722">
        <w:rPr>
          <w:b/>
          <w:bCs/>
          <w:szCs w:val="20"/>
        </w:rPr>
        <w:t>.202</w:t>
      </w:r>
      <w:r w:rsidR="00C301D5" w:rsidRPr="00304722">
        <w:rPr>
          <w:b/>
          <w:bCs/>
          <w:szCs w:val="20"/>
        </w:rPr>
        <w:t>6</w:t>
      </w:r>
      <w:r w:rsidRPr="00304722">
        <w:rPr>
          <w:b/>
          <w:bCs/>
          <w:szCs w:val="20"/>
        </w:rPr>
        <w:t xml:space="preserve"> г.</w:t>
      </w:r>
      <w:r w:rsidRPr="00304722">
        <w:t xml:space="preserve">  </w:t>
      </w:r>
      <w:r w:rsidRPr="00F47D67">
        <w:t>В течение</w:t>
      </w:r>
      <w:r>
        <w:t xml:space="preserve"> одного часа с момента размещения извещения об отказе от проведения Конкурса на официальном сайте оператор электронной площадки размещает извещение об отказе от проведения Конкурса на электронной площадке. Денежные средства, внесенные в качестве задатка, возвращаются заявителю в течение </w:t>
      </w:r>
      <w:r>
        <w:lastRenderedPageBreak/>
        <w:t xml:space="preserve">пяти рабочих дней с даты размещения извещения об отказе от проведения Конкурса на официальном сайте. </w:t>
      </w:r>
    </w:p>
    <w:p w14:paraId="0AAFEFAA" w14:textId="77777777" w:rsidR="00852FD3" w:rsidRDefault="00852FD3">
      <w:pPr>
        <w:jc w:val="both"/>
      </w:pPr>
    </w:p>
    <w:p w14:paraId="1A89FFA3" w14:textId="77777777" w:rsidR="00852FD3" w:rsidRDefault="00316BD9">
      <w:pPr>
        <w:jc w:val="center"/>
        <w:outlineLvl w:val="1"/>
        <w:rPr>
          <w:b/>
          <w:bCs/>
        </w:rPr>
      </w:pPr>
      <w:r>
        <w:rPr>
          <w:b/>
          <w:bCs/>
        </w:rPr>
        <w:t xml:space="preserve">6. Порядок подачи заявок на участие в Конкурсе  </w:t>
      </w:r>
    </w:p>
    <w:p w14:paraId="3B20D081" w14:textId="77777777" w:rsidR="00852FD3" w:rsidRDefault="00852FD3">
      <w:pPr>
        <w:jc w:val="center"/>
        <w:outlineLvl w:val="1"/>
        <w:rPr>
          <w:b/>
          <w:bCs/>
        </w:rPr>
      </w:pPr>
    </w:p>
    <w:p w14:paraId="74EBB8DB" w14:textId="779C9A47" w:rsidR="00852FD3" w:rsidRPr="008056DC" w:rsidRDefault="00316BD9">
      <w:pPr>
        <w:jc w:val="both"/>
        <w:rPr>
          <w:b/>
          <w:bCs/>
          <w:szCs w:val="20"/>
        </w:rPr>
      </w:pPr>
      <w:r w:rsidRPr="00F47D67">
        <w:t xml:space="preserve">6.1. Дата начала подачи заявок на участие в Конкурсе является день, следующий за днем размещения на официальном сайте торгов извещения о проведении Конкурса - </w:t>
      </w:r>
      <w:r w:rsidRPr="008056DC">
        <w:rPr>
          <w:b/>
          <w:bCs/>
          <w:szCs w:val="20"/>
        </w:rPr>
        <w:t xml:space="preserve">с 00 ч.00 м.  </w:t>
      </w:r>
      <w:r w:rsidR="008056DC" w:rsidRPr="008056DC">
        <w:rPr>
          <w:b/>
          <w:bCs/>
          <w:szCs w:val="20"/>
        </w:rPr>
        <w:t>2</w:t>
      </w:r>
      <w:r w:rsidR="00B2221C">
        <w:rPr>
          <w:b/>
          <w:bCs/>
          <w:szCs w:val="20"/>
        </w:rPr>
        <w:t>6</w:t>
      </w:r>
      <w:r w:rsidR="008056DC" w:rsidRPr="008056DC">
        <w:rPr>
          <w:b/>
          <w:bCs/>
          <w:szCs w:val="20"/>
        </w:rPr>
        <w:t xml:space="preserve"> </w:t>
      </w:r>
      <w:r w:rsidR="00B2221C">
        <w:rPr>
          <w:b/>
          <w:bCs/>
          <w:szCs w:val="20"/>
        </w:rPr>
        <w:t>июня</w:t>
      </w:r>
      <w:r w:rsidR="00E2583B" w:rsidRPr="008056DC">
        <w:rPr>
          <w:b/>
          <w:bCs/>
          <w:szCs w:val="20"/>
        </w:rPr>
        <w:t xml:space="preserve"> </w:t>
      </w:r>
      <w:r w:rsidRPr="008056DC">
        <w:rPr>
          <w:b/>
          <w:bCs/>
          <w:szCs w:val="20"/>
        </w:rPr>
        <w:t>202</w:t>
      </w:r>
      <w:r w:rsidR="00C301D5" w:rsidRPr="008056DC">
        <w:rPr>
          <w:b/>
          <w:bCs/>
          <w:szCs w:val="20"/>
        </w:rPr>
        <w:t>6</w:t>
      </w:r>
      <w:r w:rsidRPr="008056DC">
        <w:rPr>
          <w:b/>
          <w:bCs/>
          <w:szCs w:val="20"/>
        </w:rPr>
        <w:t xml:space="preserve"> г. </w:t>
      </w:r>
      <w:bookmarkStart w:id="7" w:name="P162"/>
      <w:bookmarkEnd w:id="7"/>
    </w:p>
    <w:p w14:paraId="121F9B27" w14:textId="77777777" w:rsidR="00852FD3" w:rsidRDefault="00316BD9">
      <w:pPr>
        <w:jc w:val="both"/>
      </w:pPr>
      <w:r>
        <w:rPr>
          <w:szCs w:val="20"/>
        </w:rPr>
        <w:t xml:space="preserve">6.2. </w:t>
      </w:r>
      <w:r>
        <w:t xml:space="preserve">Заявка на участие в Конкурсе в сроки, указанные в извещении о проведении Конкурса, направляется оператору электронной площадки в форме электронного документа и подписывается усиленной квалифицированной подписью заявителя. </w:t>
      </w:r>
    </w:p>
    <w:p w14:paraId="618FE8BA" w14:textId="77777777" w:rsidR="00852FD3" w:rsidRDefault="00316BD9">
      <w:pPr>
        <w:jc w:val="both"/>
      </w:pPr>
      <w:r>
        <w:t>6.3. При получении заявки на участие в Конкурсе оператор электронной площадки обязан направить заявителю уведомление о ее получении в течение одного часа с момента получения такой заявки.</w:t>
      </w:r>
    </w:p>
    <w:p w14:paraId="68E0254C" w14:textId="77777777" w:rsidR="00852FD3" w:rsidRDefault="00316BD9">
      <w:pPr>
        <w:jc w:val="both"/>
        <w:rPr>
          <w:szCs w:val="20"/>
        </w:rPr>
      </w:pPr>
      <w:r>
        <w:rPr>
          <w:szCs w:val="20"/>
        </w:rPr>
        <w:t>6.4. Заявитель вправе подать только одну заявку на участие в Конкурсе в отношении каждого предмета Конкурса (лота).</w:t>
      </w:r>
    </w:p>
    <w:p w14:paraId="7A03CCDE" w14:textId="477B0C6A" w:rsidR="00852FD3" w:rsidRPr="00F47D67" w:rsidRDefault="00316BD9">
      <w:pPr>
        <w:jc w:val="both"/>
        <w:rPr>
          <w:szCs w:val="20"/>
        </w:rPr>
      </w:pPr>
      <w:r>
        <w:rPr>
          <w:szCs w:val="20"/>
        </w:rPr>
        <w:t xml:space="preserve">6.5.  Прием заявок на участие в конкурсе </w:t>
      </w:r>
      <w:r w:rsidRPr="00F47D67">
        <w:rPr>
          <w:szCs w:val="20"/>
        </w:rPr>
        <w:t xml:space="preserve">осуществляется </w:t>
      </w:r>
      <w:r w:rsidRPr="008056DC">
        <w:rPr>
          <w:b/>
          <w:bCs/>
          <w:szCs w:val="20"/>
        </w:rPr>
        <w:t xml:space="preserve">с 00 ч. 00 м. </w:t>
      </w:r>
      <w:r w:rsidR="008056DC" w:rsidRPr="008056DC">
        <w:rPr>
          <w:b/>
          <w:bCs/>
          <w:szCs w:val="20"/>
        </w:rPr>
        <w:t>2</w:t>
      </w:r>
      <w:r w:rsidR="00B2221C">
        <w:rPr>
          <w:b/>
          <w:bCs/>
          <w:szCs w:val="20"/>
        </w:rPr>
        <w:t>6</w:t>
      </w:r>
      <w:r w:rsidR="008056DC" w:rsidRPr="008056DC">
        <w:rPr>
          <w:b/>
          <w:bCs/>
          <w:szCs w:val="20"/>
        </w:rPr>
        <w:t xml:space="preserve"> </w:t>
      </w:r>
      <w:r w:rsidR="00B2221C">
        <w:rPr>
          <w:b/>
          <w:bCs/>
          <w:szCs w:val="20"/>
        </w:rPr>
        <w:t>июня</w:t>
      </w:r>
      <w:r w:rsidRPr="008056DC">
        <w:rPr>
          <w:b/>
          <w:bCs/>
          <w:szCs w:val="20"/>
        </w:rPr>
        <w:t xml:space="preserve"> 202</w:t>
      </w:r>
      <w:r w:rsidR="00C301D5" w:rsidRPr="008056DC">
        <w:rPr>
          <w:b/>
          <w:bCs/>
          <w:szCs w:val="20"/>
        </w:rPr>
        <w:t>6</w:t>
      </w:r>
      <w:r w:rsidRPr="008056DC">
        <w:rPr>
          <w:b/>
          <w:bCs/>
          <w:szCs w:val="20"/>
        </w:rPr>
        <w:t xml:space="preserve"> г. до 00.00 ч. 00 м </w:t>
      </w:r>
      <w:r w:rsidR="008056DC" w:rsidRPr="008056DC">
        <w:rPr>
          <w:b/>
          <w:bCs/>
          <w:szCs w:val="20"/>
        </w:rPr>
        <w:t>2</w:t>
      </w:r>
      <w:r w:rsidR="00B2221C">
        <w:rPr>
          <w:b/>
          <w:bCs/>
          <w:szCs w:val="20"/>
        </w:rPr>
        <w:t>8</w:t>
      </w:r>
      <w:r w:rsidR="008056DC" w:rsidRPr="008056DC">
        <w:rPr>
          <w:b/>
          <w:bCs/>
          <w:szCs w:val="20"/>
        </w:rPr>
        <w:t xml:space="preserve"> </w:t>
      </w:r>
      <w:r w:rsidR="00E2583B" w:rsidRPr="008056DC">
        <w:rPr>
          <w:b/>
          <w:bCs/>
          <w:szCs w:val="20"/>
        </w:rPr>
        <w:t>ию</w:t>
      </w:r>
      <w:r w:rsidR="00B2221C">
        <w:rPr>
          <w:b/>
          <w:bCs/>
          <w:szCs w:val="20"/>
        </w:rPr>
        <w:t>л</w:t>
      </w:r>
      <w:r w:rsidR="00E2583B" w:rsidRPr="008056DC">
        <w:rPr>
          <w:b/>
          <w:bCs/>
          <w:szCs w:val="20"/>
        </w:rPr>
        <w:t>я</w:t>
      </w:r>
      <w:r w:rsidRPr="008056DC">
        <w:rPr>
          <w:b/>
          <w:bCs/>
          <w:szCs w:val="20"/>
        </w:rPr>
        <w:t xml:space="preserve"> 202</w:t>
      </w:r>
      <w:r w:rsidR="00C301D5" w:rsidRPr="008056DC">
        <w:rPr>
          <w:b/>
          <w:bCs/>
          <w:szCs w:val="20"/>
        </w:rPr>
        <w:t>6</w:t>
      </w:r>
      <w:r w:rsidRPr="008056DC">
        <w:rPr>
          <w:b/>
          <w:bCs/>
          <w:szCs w:val="20"/>
        </w:rPr>
        <w:t xml:space="preserve"> г.</w:t>
      </w:r>
      <w:r w:rsidRPr="008056DC">
        <w:rPr>
          <w:szCs w:val="20"/>
        </w:rPr>
        <w:t xml:space="preserve"> </w:t>
      </w:r>
      <w:r w:rsidRPr="00F47D67">
        <w:rPr>
          <w:szCs w:val="20"/>
        </w:rPr>
        <w:t xml:space="preserve">Полученные после окончания установленного срока приема заявок на участие в Конкурсе заявки не рассматриваются и в тот же день возвращаются оператором электронной площадки заявителям. </w:t>
      </w:r>
      <w:bookmarkStart w:id="8" w:name="P182"/>
      <w:bookmarkEnd w:id="8"/>
    </w:p>
    <w:p w14:paraId="7ED74EF0" w14:textId="7FA49B58" w:rsidR="00852FD3" w:rsidRPr="008056DC" w:rsidRDefault="00316BD9">
      <w:pPr>
        <w:jc w:val="both"/>
        <w:rPr>
          <w:b/>
          <w:bCs/>
          <w:szCs w:val="20"/>
        </w:rPr>
      </w:pPr>
      <w:r w:rsidRPr="00F47D67">
        <w:rPr>
          <w:szCs w:val="20"/>
        </w:rPr>
        <w:t xml:space="preserve">6.6. Заявитель вправе отозвать заявку на участие в Конкурсе в любое время </w:t>
      </w:r>
      <w:r w:rsidRPr="008056DC">
        <w:rPr>
          <w:b/>
          <w:bCs/>
          <w:szCs w:val="20"/>
        </w:rPr>
        <w:t xml:space="preserve">до 00 ч. 00 м </w:t>
      </w:r>
      <w:r w:rsidR="008056DC" w:rsidRPr="008056DC">
        <w:rPr>
          <w:b/>
          <w:bCs/>
          <w:szCs w:val="20"/>
        </w:rPr>
        <w:t>2</w:t>
      </w:r>
      <w:r w:rsidR="00B2221C">
        <w:rPr>
          <w:b/>
          <w:bCs/>
          <w:szCs w:val="20"/>
        </w:rPr>
        <w:t>8</w:t>
      </w:r>
      <w:r w:rsidR="008056DC" w:rsidRPr="008056DC">
        <w:rPr>
          <w:b/>
          <w:bCs/>
          <w:szCs w:val="20"/>
        </w:rPr>
        <w:t xml:space="preserve"> </w:t>
      </w:r>
      <w:r w:rsidR="00E2583B" w:rsidRPr="008056DC">
        <w:rPr>
          <w:b/>
          <w:bCs/>
          <w:szCs w:val="20"/>
        </w:rPr>
        <w:t>ию</w:t>
      </w:r>
      <w:r w:rsidR="00B2221C">
        <w:rPr>
          <w:b/>
          <w:bCs/>
          <w:szCs w:val="20"/>
        </w:rPr>
        <w:t>л</w:t>
      </w:r>
      <w:r w:rsidR="00E2583B" w:rsidRPr="008056DC">
        <w:rPr>
          <w:b/>
          <w:bCs/>
          <w:szCs w:val="20"/>
        </w:rPr>
        <w:t>я</w:t>
      </w:r>
      <w:r w:rsidRPr="008056DC">
        <w:rPr>
          <w:b/>
          <w:bCs/>
          <w:szCs w:val="20"/>
        </w:rPr>
        <w:t xml:space="preserve"> 202</w:t>
      </w:r>
      <w:r w:rsidR="004026FA" w:rsidRPr="008056DC">
        <w:rPr>
          <w:b/>
          <w:bCs/>
          <w:szCs w:val="20"/>
        </w:rPr>
        <w:t>6</w:t>
      </w:r>
      <w:r w:rsidRPr="008056DC">
        <w:rPr>
          <w:b/>
          <w:bCs/>
          <w:szCs w:val="20"/>
        </w:rPr>
        <w:t xml:space="preserve"> г.  </w:t>
      </w:r>
    </w:p>
    <w:p w14:paraId="24FC5BC7" w14:textId="77777777" w:rsidR="00852FD3" w:rsidRDefault="00316BD9">
      <w:pPr>
        <w:jc w:val="both"/>
        <w:rPr>
          <w:szCs w:val="20"/>
        </w:rPr>
      </w:pPr>
      <w:r>
        <w:rPr>
          <w:szCs w:val="20"/>
        </w:rPr>
        <w:t>6.7. Каждая поданная заявка на участие в Конкурсе, поступившая до окончания срока подачи заявок, регистрируется оператором электронной площадки с указанием даты и времени ее получения. В течение одного часа с даты и времени окончания срока подачи заявок оператор электронной площадки направляет организатору Конкурса заявки на участие в Конкурсе. В случае установления факта подачи одним заявителем двух и более заявок на участие в Конкурсе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данного лота, не рассматриваются и возвращаются такому заявителю.</w:t>
      </w:r>
    </w:p>
    <w:p w14:paraId="0059AE40" w14:textId="77777777" w:rsidR="00852FD3" w:rsidRDefault="00316BD9">
      <w:pPr>
        <w:widowControl w:val="0"/>
        <w:autoSpaceDE w:val="0"/>
        <w:autoSpaceDN w:val="0"/>
        <w:jc w:val="both"/>
      </w:pPr>
      <w:bookmarkStart w:id="9" w:name="P163"/>
      <w:bookmarkEnd w:id="9"/>
      <w:r>
        <w:rPr>
          <w:szCs w:val="20"/>
        </w:rPr>
        <w:t>6.8. Заявка на участие в Конкурсе должна содержать следующие документы и сведения:</w:t>
      </w:r>
    </w:p>
    <w:p w14:paraId="0B7E6F45" w14:textId="77777777" w:rsidR="00852FD3" w:rsidRDefault="00316BD9">
      <w:pPr>
        <w:widowControl w:val="0"/>
        <w:autoSpaceDE w:val="0"/>
        <w:autoSpaceDN w:val="0"/>
        <w:jc w:val="both"/>
        <w:rPr>
          <w:szCs w:val="20"/>
        </w:rPr>
      </w:pPr>
      <w:r>
        <w:t>1) 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w:t>
      </w:r>
      <w:r>
        <w:rPr>
          <w:szCs w:val="20"/>
        </w:rPr>
        <w:t>,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0C7F6F61" w14:textId="77777777" w:rsidR="00852FD3" w:rsidRDefault="00316BD9">
      <w:pPr>
        <w:widowControl w:val="0"/>
        <w:autoSpaceDE w:val="0"/>
        <w:autoSpaceDN w:val="0"/>
        <w:jc w:val="both"/>
      </w:pPr>
      <w: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0FE09EC5" w14:textId="747520C6" w:rsidR="00852FD3" w:rsidRDefault="00316BD9">
      <w:pPr>
        <w:jc w:val="both"/>
      </w:pPr>
      <w:r>
        <w:rPr>
          <w:szCs w:val="20"/>
        </w:rPr>
        <w:t xml:space="preserve">3) выписку из единого государственного реестра юридических лиц (если заявителем является юридическое лицо), выписку из единого государственного реестра </w:t>
      </w:r>
      <w:r>
        <w:rPr>
          <w:szCs w:val="20"/>
        </w:rPr>
        <w:lastRenderedPageBreak/>
        <w:t>индивидуальных предпринимателей (если заявителем является индивидуальный предприниматель)</w:t>
      </w:r>
      <w:bookmarkStart w:id="10" w:name="P167"/>
      <w:bookmarkEnd w:id="10"/>
      <w:r>
        <w:rPr>
          <w:szCs w:val="20"/>
        </w:rPr>
        <w:t xml:space="preserve">, </w:t>
      </w:r>
      <w:r>
        <w:t xml:space="preserve">справку о постановке на учет </w:t>
      </w:r>
      <w:r w:rsidR="008056DC">
        <w:t xml:space="preserve">в ФНС России </w:t>
      </w:r>
      <w:r>
        <w:t xml:space="preserve">в качестве самозанятого для физических лиц, применяющих специальный налоговый режим «Налог на профессиональный доход»; </w:t>
      </w:r>
    </w:p>
    <w:p w14:paraId="37379B2D" w14:textId="77777777" w:rsidR="00852FD3" w:rsidRDefault="00316BD9">
      <w:pPr>
        <w:widowControl w:val="0"/>
        <w:autoSpaceDE w:val="0"/>
        <w:autoSpaceDN w:val="0"/>
        <w:jc w:val="both"/>
      </w:pPr>
      <w:r>
        <w:rPr>
          <w:szCs w:val="20"/>
        </w:rPr>
        <w:t xml:space="preserve">4) </w:t>
      </w:r>
      <w:r>
        <w:t>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6B48D55A" w14:textId="77777777" w:rsidR="00852FD3" w:rsidRDefault="00316BD9">
      <w:pPr>
        <w:widowControl w:val="0"/>
        <w:autoSpaceDE w:val="0"/>
        <w:autoSpaceDN w:val="0"/>
        <w:jc w:val="both"/>
        <w:rPr>
          <w:szCs w:val="20"/>
        </w:rPr>
      </w:pPr>
      <w:r>
        <w:rPr>
          <w:szCs w:val="20"/>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642DCCE3" w14:textId="77777777" w:rsidR="00852FD3" w:rsidRDefault="00316BD9">
      <w:pPr>
        <w:widowControl w:val="0"/>
        <w:autoSpaceDE w:val="0"/>
        <w:autoSpaceDN w:val="0"/>
        <w:jc w:val="both"/>
        <w:rPr>
          <w:szCs w:val="20"/>
        </w:rPr>
      </w:pPr>
      <w:r>
        <w:rPr>
          <w:szCs w:val="20"/>
        </w:rPr>
        <w:t>6)  документ, подтверждающий полномочия лица на осуществление действий от имени заявителя - юридического лица (копию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bookmarkStart w:id="11" w:name="P171"/>
      <w:bookmarkEnd w:id="11"/>
    </w:p>
    <w:p w14:paraId="4C1A0F95" w14:textId="77777777" w:rsidR="00852FD3" w:rsidRDefault="00316BD9">
      <w:pPr>
        <w:widowControl w:val="0"/>
        <w:autoSpaceDE w:val="0"/>
        <w:autoSpaceDN w:val="0"/>
        <w:jc w:val="both"/>
        <w:rPr>
          <w:szCs w:val="20"/>
        </w:rPr>
      </w:pPr>
      <w:r>
        <w:rPr>
          <w:szCs w:val="20"/>
        </w:rPr>
        <w:t>7)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1ED4AF48" w14:textId="77777777" w:rsidR="00852FD3" w:rsidRDefault="00316BD9">
      <w:pPr>
        <w:widowControl w:val="0"/>
        <w:autoSpaceDE w:val="0"/>
        <w:autoSpaceDN w:val="0"/>
        <w:jc w:val="both"/>
        <w:rPr>
          <w:szCs w:val="20"/>
        </w:rPr>
      </w:pPr>
      <w:r>
        <w:rPr>
          <w:szCs w:val="20"/>
        </w:rPr>
        <w:t>8) предложение о цене договора;</w:t>
      </w:r>
    </w:p>
    <w:p w14:paraId="60552310" w14:textId="58B77377" w:rsidR="00852FD3" w:rsidRPr="008056DC" w:rsidRDefault="00316BD9">
      <w:pPr>
        <w:widowControl w:val="0"/>
        <w:autoSpaceDE w:val="0"/>
        <w:autoSpaceDN w:val="0"/>
        <w:jc w:val="both"/>
      </w:pPr>
      <w:r>
        <w:rPr>
          <w:szCs w:val="20"/>
        </w:rPr>
        <w:t>9</w:t>
      </w:r>
      <w:r w:rsidR="008056DC">
        <w:rPr>
          <w:szCs w:val="20"/>
        </w:rPr>
        <w:t>)</w:t>
      </w:r>
      <w:r w:rsidR="008056DC" w:rsidRPr="008056DC">
        <w:t>Бизнес-план по заявленному виду деятельности с приложением финансового плана, разработанного соком на 3 года;</w:t>
      </w:r>
    </w:p>
    <w:p w14:paraId="3D2F08B6" w14:textId="77777777" w:rsidR="00852FD3" w:rsidRDefault="00316BD9">
      <w:pPr>
        <w:widowControl w:val="0"/>
        <w:autoSpaceDE w:val="0"/>
        <w:autoSpaceDN w:val="0"/>
        <w:jc w:val="both"/>
      </w:pPr>
      <w:r>
        <w:t>10) документы или копии документов, подтверждающие внесение задатка.</w:t>
      </w:r>
    </w:p>
    <w:p w14:paraId="506DF72C" w14:textId="0D4C735C" w:rsidR="00852FD3" w:rsidRDefault="00316BD9">
      <w:pPr>
        <w:widowControl w:val="0"/>
        <w:autoSpaceDE w:val="0"/>
        <w:autoSpaceDN w:val="0"/>
        <w:jc w:val="both"/>
      </w:pPr>
      <w:bookmarkStart w:id="12" w:name="P175"/>
      <w:bookmarkEnd w:id="12"/>
      <w:r>
        <w:rPr>
          <w:szCs w:val="20"/>
        </w:rPr>
        <w:t xml:space="preserve">6.9. Информация и документы, предусмотренные </w:t>
      </w:r>
      <w:hyperlink w:anchor="P164" w:tooltip="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 w:history="1">
        <w:r>
          <w:rPr>
            <w:szCs w:val="20"/>
          </w:rPr>
          <w:t>п. п. 1</w:t>
        </w:r>
      </w:hyperlink>
      <w:r>
        <w:rPr>
          <w:szCs w:val="20"/>
        </w:rPr>
        <w:t xml:space="preserve"> - </w:t>
      </w:r>
      <w:hyperlink w:anchor="P167" w:tooltip="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 w:history="1">
        <w:r w:rsidR="00304722">
          <w:rPr>
            <w:szCs w:val="20"/>
          </w:rPr>
          <w:t>5</w:t>
        </w:r>
      </w:hyperlink>
      <w:r>
        <w:rPr>
          <w:szCs w:val="20"/>
        </w:rPr>
        <w:t xml:space="preserve"> и 7 не включаются заявителем в заявку. Такие информация и документы направляются организатору конкурса или специализированной</w:t>
      </w:r>
      <w:r>
        <w:rPr>
          <w:b/>
          <w:bCs/>
          <w:szCs w:val="20"/>
        </w:rPr>
        <w:t xml:space="preserve"> </w:t>
      </w:r>
      <w:r>
        <w:rPr>
          <w:szCs w:val="20"/>
        </w:rPr>
        <w:t>организации оператором электронной площадки путем информационного взаимодействия с официальным сайтом.</w:t>
      </w:r>
      <w:r>
        <w:t xml:space="preserve"> </w:t>
      </w:r>
      <w:bookmarkStart w:id="13" w:name="_Hlk64449695"/>
    </w:p>
    <w:p w14:paraId="25B030A6" w14:textId="3FCFE889" w:rsidR="00852FD3" w:rsidRDefault="00316BD9">
      <w:pPr>
        <w:widowControl w:val="0"/>
        <w:autoSpaceDE w:val="0"/>
        <w:autoSpaceDN w:val="0"/>
        <w:jc w:val="both"/>
        <w:rPr>
          <w:szCs w:val="20"/>
        </w:rPr>
      </w:pPr>
      <w:r>
        <w:rPr>
          <w:szCs w:val="20"/>
        </w:rPr>
        <w:t xml:space="preserve">В случае внесения заявителем изменений в информацию и (или) документы, направление которых в соответствии с абзацем первым п. </w:t>
      </w:r>
      <w:r w:rsidR="00304722">
        <w:rPr>
          <w:szCs w:val="20"/>
        </w:rPr>
        <w:t>6</w:t>
      </w:r>
      <w:r>
        <w:rPr>
          <w:szCs w:val="20"/>
        </w:rPr>
        <w:t>.9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конкурсе, заявка на участие в котором подана заявителем после размещения внесенных изменений, новой информации и (или) документов на официальном сайте.</w:t>
      </w:r>
    </w:p>
    <w:p w14:paraId="734705BA" w14:textId="3D02E04F" w:rsidR="00852FD3" w:rsidRDefault="00316BD9">
      <w:pPr>
        <w:widowControl w:val="0"/>
        <w:autoSpaceDE w:val="0"/>
        <w:autoSpaceDN w:val="0"/>
        <w:jc w:val="both"/>
        <w:rPr>
          <w:szCs w:val="20"/>
        </w:rPr>
      </w:pPr>
      <w:r>
        <w:rPr>
          <w:szCs w:val="20"/>
        </w:rPr>
        <w:t>6.10 Перечень документов и сведений, предъявляемых к составу заявки на участие в Конкурсе в соответствии с п.</w:t>
      </w:r>
      <w:r w:rsidR="00304722">
        <w:rPr>
          <w:szCs w:val="20"/>
        </w:rPr>
        <w:t>6.</w:t>
      </w:r>
      <w:hyperlink w:anchor="P163" w:tooltip="53. Заявка на участие в конкурсе должна содержать следующие документы и сведения:" w:history="1">
        <w:r w:rsidR="00304722">
          <w:rPr>
            <w:szCs w:val="20"/>
          </w:rPr>
          <w:t>9</w:t>
        </w:r>
      </w:hyperlink>
      <w:r>
        <w:rPr>
          <w:szCs w:val="20"/>
        </w:rPr>
        <w:t xml:space="preserve"> конкурсной документации, является исчерпывающим.</w:t>
      </w:r>
    </w:p>
    <w:p w14:paraId="06B39DF8" w14:textId="77777777" w:rsidR="00852FD3" w:rsidRDefault="00316BD9">
      <w:pPr>
        <w:suppressAutoHyphens/>
        <w:spacing w:line="100" w:lineRule="atLeast"/>
        <w:ind w:left="46"/>
        <w:jc w:val="both"/>
        <w:rPr>
          <w:lang w:eastAsia="ar-SA"/>
        </w:rPr>
      </w:pPr>
      <w:r>
        <w:rPr>
          <w:szCs w:val="20"/>
        </w:rPr>
        <w:t>6.11 Организатор Конкурса обеспечивает осмотр имущества, права на которое передают по договору без взимания платы. Проведение такого осмотра осуществляется не реже чем через каждые пять рабочих дней с даты размещения извещения о проведении Конкурса на официальном сайте, но не позднее чем за два рабочих дня до даты окончания срока подачи заявок.</w:t>
      </w:r>
      <w:r>
        <w:rPr>
          <w:bCs/>
          <w:lang w:eastAsia="ar-SA"/>
        </w:rPr>
        <w:t xml:space="preserve"> Рабочие дни</w:t>
      </w:r>
      <w:r>
        <w:rPr>
          <w:lang w:eastAsia="ar-SA"/>
        </w:rPr>
        <w:t xml:space="preserve"> с 10.00 ч. до 12.00 ч. и с 14.00 до 16.00 ч. по предварительному согласованию даты и времени осмотра, которые должны согласовываться не менее чем за 2 (два) календарных дня до предполагаемой даты осмотра.</w:t>
      </w:r>
    </w:p>
    <w:p w14:paraId="33BFEE10" w14:textId="77777777" w:rsidR="00852FD3" w:rsidRDefault="00852FD3">
      <w:pPr>
        <w:widowControl w:val="0"/>
        <w:autoSpaceDE w:val="0"/>
        <w:autoSpaceDN w:val="0"/>
        <w:jc w:val="both"/>
        <w:rPr>
          <w:szCs w:val="20"/>
        </w:rPr>
      </w:pPr>
    </w:p>
    <w:bookmarkEnd w:id="13"/>
    <w:p w14:paraId="651CB3C7" w14:textId="77777777" w:rsidR="00852FD3" w:rsidRDefault="00852FD3">
      <w:pPr>
        <w:jc w:val="both"/>
        <w:outlineLvl w:val="1"/>
      </w:pPr>
    </w:p>
    <w:p w14:paraId="1929BC93" w14:textId="77777777" w:rsidR="00852FD3" w:rsidRDefault="00316BD9">
      <w:pPr>
        <w:jc w:val="center"/>
        <w:outlineLvl w:val="1"/>
        <w:rPr>
          <w:b/>
        </w:rPr>
      </w:pPr>
      <w:r>
        <w:rPr>
          <w:b/>
        </w:rPr>
        <w:lastRenderedPageBreak/>
        <w:t xml:space="preserve">7. </w:t>
      </w:r>
      <w:r>
        <w:rPr>
          <w:b/>
          <w:bCs/>
        </w:rPr>
        <w:t>Порядок рассмотрения заявок на участие в Конкурсе</w:t>
      </w:r>
      <w:r>
        <w:rPr>
          <w:b/>
        </w:rPr>
        <w:t xml:space="preserve"> </w:t>
      </w:r>
    </w:p>
    <w:p w14:paraId="713420BA" w14:textId="77777777" w:rsidR="00852FD3" w:rsidRDefault="00852FD3">
      <w:pPr>
        <w:jc w:val="center"/>
        <w:outlineLvl w:val="1"/>
        <w:rPr>
          <w:b/>
        </w:rPr>
      </w:pPr>
    </w:p>
    <w:p w14:paraId="77D86ACA" w14:textId="3B0DF7AF" w:rsidR="00852FD3" w:rsidRDefault="00316BD9">
      <w:pPr>
        <w:widowControl w:val="0"/>
        <w:autoSpaceDE w:val="0"/>
        <w:autoSpaceDN w:val="0"/>
        <w:jc w:val="both"/>
        <w:rPr>
          <w:szCs w:val="20"/>
        </w:rPr>
      </w:pPr>
      <w:bookmarkStart w:id="14" w:name="_Hlk150942752"/>
      <w:r>
        <w:rPr>
          <w:szCs w:val="20"/>
        </w:rPr>
        <w:t xml:space="preserve">7.1. Конкурсная комиссия рассматривает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 </w:t>
      </w:r>
      <w:r w:rsidR="001348D7">
        <w:rPr>
          <w:szCs w:val="20"/>
        </w:rPr>
        <w:t>3</w:t>
      </w:r>
      <w:r>
        <w:rPr>
          <w:szCs w:val="20"/>
        </w:rPr>
        <w:t>.1. конкурсной документации.</w:t>
      </w:r>
    </w:p>
    <w:p w14:paraId="4485C4E3" w14:textId="77777777" w:rsidR="00852FD3" w:rsidRDefault="00316BD9">
      <w:pPr>
        <w:widowControl w:val="0"/>
        <w:autoSpaceDE w:val="0"/>
        <w:autoSpaceDN w:val="0"/>
        <w:jc w:val="both"/>
        <w:rPr>
          <w:szCs w:val="20"/>
        </w:rPr>
      </w:pPr>
      <w:r>
        <w:rPr>
          <w:szCs w:val="20"/>
        </w:rPr>
        <w:t>7.2. Срок рассмотрения заявок на участие в Конкурсе не может превышать десяти рабочих дней с даты окончания срока подачи заявок.</w:t>
      </w:r>
    </w:p>
    <w:p w14:paraId="5ADF1BE5" w14:textId="38730CB6" w:rsidR="00852FD3" w:rsidRDefault="00316BD9">
      <w:pPr>
        <w:widowControl w:val="0"/>
        <w:autoSpaceDE w:val="0"/>
        <w:autoSpaceDN w:val="0"/>
        <w:jc w:val="both"/>
        <w:rPr>
          <w:szCs w:val="20"/>
        </w:rPr>
      </w:pPr>
      <w:r>
        <w:rPr>
          <w:szCs w:val="20"/>
        </w:rPr>
        <w:t>7.3.  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 в порядке и по основаниям, предусмотренным п. 4.</w:t>
      </w:r>
      <w:r w:rsidR="001348D7">
        <w:rPr>
          <w:szCs w:val="20"/>
        </w:rPr>
        <w:t>2</w:t>
      </w:r>
      <w:r>
        <w:rPr>
          <w:szCs w:val="20"/>
        </w:rPr>
        <w:t xml:space="preserve">. конкурсной документации, которое оформляется протоколом рассмотрения заявок на участие в Конкурсе. </w:t>
      </w:r>
    </w:p>
    <w:p w14:paraId="3C3DFB74" w14:textId="77777777" w:rsidR="00852FD3" w:rsidRDefault="00316BD9">
      <w:pPr>
        <w:widowControl w:val="0"/>
        <w:autoSpaceDE w:val="0"/>
        <w:autoSpaceDN w:val="0"/>
        <w:jc w:val="both"/>
        <w:rPr>
          <w:szCs w:val="20"/>
        </w:rPr>
      </w:pPr>
      <w:r>
        <w:rPr>
          <w:szCs w:val="20"/>
        </w:rPr>
        <w:t>7.4. Протокол рассмотрения заявок на участие в Конкурсе должен содержать сведения о заявителях,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конкурсной документации, которым не соответствует заявитель, его заявка на участие в Конкурсе, положений такой заявки, не соответствующих требованиям конкурсной документации.</w:t>
      </w:r>
    </w:p>
    <w:p w14:paraId="30E4741F" w14:textId="77777777" w:rsidR="00852FD3" w:rsidRDefault="00316BD9">
      <w:pPr>
        <w:widowControl w:val="0"/>
        <w:autoSpaceDE w:val="0"/>
        <w:autoSpaceDN w:val="0"/>
        <w:jc w:val="both"/>
        <w:rPr>
          <w:szCs w:val="20"/>
        </w:rPr>
      </w:pPr>
      <w:r>
        <w:rPr>
          <w:szCs w:val="20"/>
        </w:rPr>
        <w:t>7.5. В день оформления протокола рассмотрения заявок на участие в Конкурсе информация о заявителях, которым было отказано в допуске к участию в Конкурсе, подписывается усиленной квалифицированной подписью лица, уполномоченного действовать от имени организатора Конкурса и размещается на электронной площадке. Информация о заявителях, которым было отказано в допуске к участию в Конкурсе, в течение одного часа с момента ее размещения на электронной площадке размещается оператором электронной площадки на официальном сайте.</w:t>
      </w:r>
    </w:p>
    <w:p w14:paraId="4747A114" w14:textId="77777777" w:rsidR="00852FD3" w:rsidRDefault="00316BD9">
      <w:pPr>
        <w:widowControl w:val="0"/>
        <w:autoSpaceDE w:val="0"/>
        <w:autoSpaceDN w:val="0"/>
        <w:jc w:val="both"/>
        <w:rPr>
          <w:szCs w:val="20"/>
        </w:rPr>
      </w:pPr>
      <w:r>
        <w:rPr>
          <w:szCs w:val="20"/>
        </w:rPr>
        <w:t>7.6. Не позднее следующего рабочего дня после дня оформления протокола рассмотрения заявок на участие в Конкурсе оператор электронной площадки направляет заявителям уведомление о признании их участниками Конкурса или об отказе в допуске к участию в Конкурсе с указанием оснований такого отказа.</w:t>
      </w:r>
    </w:p>
    <w:p w14:paraId="21FB519C" w14:textId="77777777" w:rsidR="00852FD3" w:rsidRDefault="00316BD9">
      <w:pPr>
        <w:widowControl w:val="0"/>
        <w:autoSpaceDE w:val="0"/>
        <w:autoSpaceDN w:val="0"/>
        <w:jc w:val="both"/>
        <w:rPr>
          <w:szCs w:val="20"/>
        </w:rPr>
      </w:pPr>
      <w:r>
        <w:rPr>
          <w:szCs w:val="20"/>
        </w:rPr>
        <w:t>7.7.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а также в случае, если принято решение об отказе в допуске к участию в Конкурсе всех заявителей или о признании только одного заявителя участником Конкурса, Конкурс признается несостоявшимся.</w:t>
      </w:r>
    </w:p>
    <w:p w14:paraId="4176A33D" w14:textId="77777777" w:rsidR="00852FD3" w:rsidRDefault="00316BD9">
      <w:pPr>
        <w:widowControl w:val="0"/>
        <w:autoSpaceDE w:val="0"/>
        <w:autoSpaceDN w:val="0"/>
        <w:jc w:val="both"/>
        <w:rPr>
          <w:szCs w:val="20"/>
        </w:rPr>
      </w:pPr>
      <w:r>
        <w:rPr>
          <w:szCs w:val="20"/>
        </w:rPr>
        <w:t>Организатором Конкурса составляется протокол о признании Конкурса несостоявшимся, в котором должны содержаться сведения о дате и времени его составления, лице, подавшем единственную заявку на участие в конкурсе, или лице, признанном единственным участником конкурса, или сведения о том, что на участие в Конкурсе не подано ни одной заявки или принято решение об отказе в допуске к участию в Конкурсе всех заявителей.</w:t>
      </w:r>
    </w:p>
    <w:p w14:paraId="7F6145A1" w14:textId="77777777" w:rsidR="00852FD3" w:rsidRDefault="00316BD9">
      <w:pPr>
        <w:widowControl w:val="0"/>
        <w:autoSpaceDE w:val="0"/>
        <w:autoSpaceDN w:val="0"/>
        <w:jc w:val="both"/>
        <w:rPr>
          <w:szCs w:val="20"/>
        </w:rPr>
      </w:pPr>
      <w:r>
        <w:rPr>
          <w:szCs w:val="20"/>
        </w:rPr>
        <w:t>Указанный протокол подписывается усиленной квалифицированной подписью лица, уполномоченного действовать от имени организатора Конкурса и размещается организатором Конкурса на электронной площадке не позднее дня, следующего за днем подписания указанного протокола. В течение одного часа с момента размещения протокола о признании Конкурса несостоявшимся указанный протокол размещается оператором электронной площадки на официальном сайте.</w:t>
      </w:r>
    </w:p>
    <w:p w14:paraId="51B935F6" w14:textId="77777777" w:rsidR="00852FD3" w:rsidRDefault="00316BD9">
      <w:pPr>
        <w:widowControl w:val="0"/>
        <w:autoSpaceDE w:val="0"/>
        <w:autoSpaceDN w:val="0"/>
        <w:jc w:val="both"/>
        <w:rPr>
          <w:szCs w:val="20"/>
        </w:rPr>
      </w:pPr>
      <w:r>
        <w:rPr>
          <w:szCs w:val="20"/>
        </w:rPr>
        <w:t>Конкурс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конкурса принято относительно только одного заявителя.</w:t>
      </w:r>
    </w:p>
    <w:p w14:paraId="4957FD9A" w14:textId="77777777" w:rsidR="00852FD3" w:rsidRDefault="00316BD9">
      <w:pPr>
        <w:widowControl w:val="0"/>
        <w:autoSpaceDE w:val="0"/>
        <w:autoSpaceDN w:val="0"/>
        <w:jc w:val="both"/>
        <w:rPr>
          <w:szCs w:val="20"/>
        </w:rPr>
      </w:pPr>
      <w:r>
        <w:rPr>
          <w:szCs w:val="20"/>
        </w:rPr>
        <w:t xml:space="preserve">7.8. В случае, если Конкурс признан несостоявшимся по причине подачи заявки на участие в Конкурсе только одним заявителем (далее - единственный заявитель на участие </w:t>
      </w:r>
      <w:r>
        <w:rPr>
          <w:szCs w:val="20"/>
        </w:rPr>
        <w:lastRenderedPageBreak/>
        <w:t>в Конкурсе) либо признания участником Конкурса только одного заявителя (далее - единственный участник Конкурса), с единственным заявителем на участие в Конкурсе, если его заявка соответствует требованиям и условиям, предусмотренным конкурсной документацией, а также с единственным участником Конкурса организатор Конкурса обязан заключить договор на условиях и по цене, которые предусмотрены заявкой на участие в Конкурсе и конкурсной документацией, но по цене не менее начальной (минимальной) цены договора (лота), указанной в извещении о проведении Конкурса. При этом заключение договора для единственного заявителя на участие в конкурсе, единственного участника Конкурса является обязательным.</w:t>
      </w:r>
    </w:p>
    <w:bookmarkEnd w:id="14"/>
    <w:p w14:paraId="4FA8D19D" w14:textId="77777777" w:rsidR="00852FD3" w:rsidRDefault="00852FD3">
      <w:pPr>
        <w:jc w:val="center"/>
        <w:outlineLvl w:val="1"/>
      </w:pPr>
    </w:p>
    <w:p w14:paraId="1A7E579E" w14:textId="77777777" w:rsidR="00852FD3" w:rsidRDefault="00316BD9">
      <w:pPr>
        <w:jc w:val="center"/>
        <w:outlineLvl w:val="1"/>
        <w:rPr>
          <w:b/>
        </w:rPr>
      </w:pPr>
      <w:bookmarkStart w:id="15" w:name="_Hlk150943489"/>
      <w:r>
        <w:rPr>
          <w:b/>
        </w:rPr>
        <w:t>8. Оценка и сопоставление заявок на участие в Конкурсе</w:t>
      </w:r>
    </w:p>
    <w:p w14:paraId="7BF40B3B" w14:textId="77777777" w:rsidR="00852FD3" w:rsidRDefault="00852FD3">
      <w:pPr>
        <w:jc w:val="center"/>
        <w:outlineLvl w:val="1"/>
        <w:rPr>
          <w:rFonts w:ascii="Arial" w:hAnsi="Arial" w:cs="Arial"/>
        </w:rPr>
      </w:pPr>
    </w:p>
    <w:p w14:paraId="5C5FD789" w14:textId="77777777" w:rsidR="00852FD3" w:rsidRDefault="00316BD9">
      <w:pPr>
        <w:widowControl w:val="0"/>
        <w:autoSpaceDE w:val="0"/>
        <w:autoSpaceDN w:val="0"/>
        <w:jc w:val="both"/>
        <w:rPr>
          <w:szCs w:val="20"/>
        </w:rPr>
      </w:pPr>
      <w:r>
        <w:rPr>
          <w:szCs w:val="20"/>
        </w:rPr>
        <w:t>8.1. Конкурсная комиссия осуществляет оценку и сопоставление заявок на участие в конкурсе, поданных заявителями, признанными участниками Конкурса. Срок оценки и сопоставления таких заявок не может превышать десяти дней с даты подписания протокола рассмотрения заявок на участие в конкурсе.</w:t>
      </w:r>
    </w:p>
    <w:p w14:paraId="63DC7B68" w14:textId="77777777" w:rsidR="00852FD3" w:rsidRDefault="00316BD9">
      <w:pPr>
        <w:widowControl w:val="0"/>
        <w:autoSpaceDE w:val="0"/>
        <w:autoSpaceDN w:val="0"/>
        <w:jc w:val="both"/>
        <w:rPr>
          <w:szCs w:val="20"/>
        </w:rPr>
      </w:pPr>
      <w:r>
        <w:rPr>
          <w:szCs w:val="20"/>
        </w:rPr>
        <w:t>8.2. Для определения лучших условий исполнения договора, предложенных в заявках на участие в Конкурсе, оценка и сопоставление заявок на участие в Конкурсе осуществляются в соответствии с критериями, которые установлены конкурсной документацией (далее - критерии конкурса).</w:t>
      </w:r>
      <w:bookmarkStart w:id="16" w:name="P203"/>
      <w:bookmarkEnd w:id="16"/>
    </w:p>
    <w:p w14:paraId="08321AD0" w14:textId="04FEFBF8" w:rsidR="001348D7" w:rsidRPr="001348D7" w:rsidRDefault="00316BD9" w:rsidP="001348D7">
      <w:pPr>
        <w:widowControl w:val="0"/>
        <w:autoSpaceDE w:val="0"/>
        <w:autoSpaceDN w:val="0"/>
        <w:jc w:val="both"/>
      </w:pPr>
      <w:r>
        <w:rPr>
          <w:szCs w:val="20"/>
        </w:rPr>
        <w:t>8.3.</w:t>
      </w:r>
      <w:r w:rsidR="001348D7">
        <w:rPr>
          <w:szCs w:val="20"/>
        </w:rPr>
        <w:t xml:space="preserve"> </w:t>
      </w:r>
      <w:r w:rsidR="001348D7" w:rsidRPr="001348D7">
        <w:t>В качестве критериев конкурса организатором установлены данные бизнес-плана, предоставляемого участником конкурса комиссии для рассмотрения:</w:t>
      </w:r>
    </w:p>
    <w:p w14:paraId="053B40B5" w14:textId="77777777" w:rsidR="001348D7" w:rsidRPr="00B013BA" w:rsidRDefault="001348D7" w:rsidP="001348D7">
      <w:pPr>
        <w:jc w:val="both"/>
      </w:pPr>
      <w:bookmarkStart w:id="17" w:name="P204"/>
      <w:bookmarkStart w:id="18" w:name="P205"/>
      <w:bookmarkEnd w:id="17"/>
      <w:bookmarkEnd w:id="18"/>
      <w:r w:rsidRPr="00B013BA">
        <w:t>1. Уникальность бизнес-идеи, её востребованность потребителем;</w:t>
      </w:r>
    </w:p>
    <w:p w14:paraId="4D2E1A7F" w14:textId="77777777" w:rsidR="001348D7" w:rsidRPr="00B013BA" w:rsidRDefault="001348D7" w:rsidP="001348D7">
      <w:pPr>
        <w:jc w:val="both"/>
      </w:pPr>
      <w:r w:rsidRPr="00B013BA">
        <w:t xml:space="preserve">2. Качество описания преимуществ товара или услуги в сравнении с существующими аналогами (конкурентами); </w:t>
      </w:r>
    </w:p>
    <w:p w14:paraId="7CBB638F" w14:textId="77777777" w:rsidR="001348D7" w:rsidRPr="00B013BA" w:rsidRDefault="001348D7" w:rsidP="001348D7">
      <w:pPr>
        <w:jc w:val="both"/>
      </w:pPr>
      <w:r w:rsidRPr="00B013BA">
        <w:t>3. Качество проработки маркетинговой, организационной и финансовой стратегий развития участника Конкурса;</w:t>
      </w:r>
    </w:p>
    <w:p w14:paraId="3BE75498" w14:textId="77777777" w:rsidR="001348D7" w:rsidRPr="00B013BA" w:rsidRDefault="001348D7" w:rsidP="001348D7">
      <w:pPr>
        <w:jc w:val="both"/>
      </w:pPr>
      <w:r w:rsidRPr="00B013BA">
        <w:t>4. Количество рабочих мест, планируемых к созданию субъектом малого предпринимательства, индивидуальным предпринимателем.</w:t>
      </w:r>
    </w:p>
    <w:p w14:paraId="34A51792" w14:textId="3593A022" w:rsidR="001348D7" w:rsidRPr="00B013BA" w:rsidRDefault="001348D7" w:rsidP="001348D7">
      <w:pPr>
        <w:jc w:val="both"/>
      </w:pPr>
      <w:r w:rsidRPr="00B013BA">
        <w:t>Каждый критерий оценивается конкурсной комиссией с проставлением баллов от 1 до 5</w:t>
      </w:r>
      <w:r w:rsidR="00B013BA">
        <w:t xml:space="preserve"> по пяти-бальной шкале</w:t>
      </w:r>
      <w:r w:rsidRPr="00B013BA">
        <w:t xml:space="preserve">. </w:t>
      </w:r>
    </w:p>
    <w:p w14:paraId="3C861966" w14:textId="12CED348" w:rsidR="001348D7" w:rsidRPr="00B013BA" w:rsidRDefault="00B013BA" w:rsidP="001348D7">
      <w:pPr>
        <w:jc w:val="both"/>
      </w:pPr>
      <w:r w:rsidRPr="00B013BA">
        <w:t xml:space="preserve">Уровень подготовки </w:t>
      </w:r>
      <w:r w:rsidR="001348D7" w:rsidRPr="00B013BA">
        <w:t>бизнес-плана оценивается конкурсной комиссией путем сравнения результатов суммирования, набранных участником конкурса баллов по всем критериям, указанным в п. 8.3</w:t>
      </w:r>
      <w:r w:rsidR="007D25B5">
        <w:t xml:space="preserve"> конкурсной документации</w:t>
      </w:r>
      <w:r w:rsidR="001348D7" w:rsidRPr="00B013BA">
        <w:t>. Участник, набравший наибольшее количество баллов, признается конкурной комиссией участником, предложившим более выгодные условия исполнения бизнес-плана</w:t>
      </w:r>
      <w:r>
        <w:t xml:space="preserve"> и договора.</w:t>
      </w:r>
    </w:p>
    <w:p w14:paraId="7F894454" w14:textId="31E7C670" w:rsidR="001348D7" w:rsidRPr="001348D7" w:rsidRDefault="001348D7" w:rsidP="001348D7">
      <w:pPr>
        <w:jc w:val="both"/>
      </w:pPr>
      <w:r>
        <w:rPr>
          <w:b/>
          <w:bCs/>
        </w:rPr>
        <w:t>8</w:t>
      </w:r>
      <w:r w:rsidRPr="001348D7">
        <w:rPr>
          <w:b/>
          <w:bCs/>
        </w:rPr>
        <w:t>.4.</w:t>
      </w:r>
      <w:r w:rsidRPr="001348D7">
        <w:t xml:space="preserve"> </w:t>
      </w:r>
      <w:bookmarkStart w:id="19" w:name="_Hlk230336111"/>
      <w:r w:rsidRPr="001348D7">
        <w:t>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количества набранных баллов</w:t>
      </w:r>
      <w:r w:rsidR="00993D6C">
        <w:t xml:space="preserve">. </w:t>
      </w:r>
      <w:r w:rsidRPr="001348D7">
        <w:t xml:space="preserve">Заявке на участие в конкурсе, </w:t>
      </w:r>
      <w:r w:rsidR="00993D6C">
        <w:t xml:space="preserve">с наибольшим количеством баллов </w:t>
      </w:r>
      <w:r w:rsidRPr="001348D7">
        <w:t>присваивается первый номер. В случае, если нескольк</w:t>
      </w:r>
      <w:r w:rsidR="00993D6C">
        <w:t>о</w:t>
      </w:r>
      <w:r w:rsidRPr="001348D7">
        <w:t xml:space="preserve"> заяв</w:t>
      </w:r>
      <w:r w:rsidR="00993D6C">
        <w:t>ок</w:t>
      </w:r>
      <w:r w:rsidRPr="001348D7">
        <w:t xml:space="preserve"> </w:t>
      </w:r>
      <w:r w:rsidR="00993D6C">
        <w:t>набрали одинаковое количество баллов</w:t>
      </w:r>
      <w:r w:rsidRPr="001348D7">
        <w:t>,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bookmarkEnd w:id="19"/>
    <w:p w14:paraId="09517EB3" w14:textId="447C56F4" w:rsidR="00852FD3" w:rsidRPr="001348D7" w:rsidRDefault="001348D7" w:rsidP="001348D7">
      <w:pPr>
        <w:widowControl w:val="0"/>
        <w:autoSpaceDE w:val="0"/>
        <w:autoSpaceDN w:val="0"/>
        <w:jc w:val="both"/>
      </w:pPr>
      <w:r>
        <w:rPr>
          <w:b/>
          <w:bCs/>
        </w:rPr>
        <w:t>8</w:t>
      </w:r>
      <w:r w:rsidRPr="001348D7">
        <w:rPr>
          <w:b/>
          <w:bCs/>
        </w:rPr>
        <w:t>.5.</w:t>
      </w:r>
      <w:r w:rsidRPr="001348D7">
        <w:t xml:space="preserve"> </w:t>
      </w:r>
      <w:bookmarkStart w:id="20" w:name="_Hlk230336168"/>
      <w:r w:rsidRPr="001348D7">
        <w:t>Победителем конкурса признается участник конкурса, которого присвоен первый номер.</w:t>
      </w:r>
    </w:p>
    <w:bookmarkEnd w:id="20"/>
    <w:p w14:paraId="6445BBB5" w14:textId="239768BE" w:rsidR="00852FD3" w:rsidRDefault="00316BD9">
      <w:pPr>
        <w:widowControl w:val="0"/>
        <w:autoSpaceDE w:val="0"/>
        <w:autoSpaceDN w:val="0"/>
        <w:jc w:val="both"/>
        <w:rPr>
          <w:szCs w:val="20"/>
        </w:rPr>
      </w:pPr>
      <w:r w:rsidRPr="00372D32">
        <w:rPr>
          <w:b/>
          <w:bCs/>
          <w:szCs w:val="20"/>
        </w:rPr>
        <w:t>8.</w:t>
      </w:r>
      <w:r w:rsidR="00993D6C">
        <w:rPr>
          <w:b/>
          <w:bCs/>
          <w:szCs w:val="20"/>
        </w:rPr>
        <w:t>6</w:t>
      </w:r>
      <w:r w:rsidRPr="00372D32">
        <w:rPr>
          <w:b/>
          <w:bCs/>
          <w:szCs w:val="20"/>
        </w:rPr>
        <w:t>.</w:t>
      </w:r>
      <w:r>
        <w:rPr>
          <w:szCs w:val="20"/>
        </w:rPr>
        <w:t xml:space="preserve"> 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в котором указываются:</w:t>
      </w:r>
    </w:p>
    <w:p w14:paraId="623F0B0F" w14:textId="77777777" w:rsidR="00852FD3" w:rsidRDefault="00316BD9">
      <w:pPr>
        <w:widowControl w:val="0"/>
        <w:autoSpaceDE w:val="0"/>
        <w:autoSpaceDN w:val="0"/>
        <w:jc w:val="both"/>
        <w:rPr>
          <w:szCs w:val="20"/>
        </w:rPr>
      </w:pPr>
      <w:r>
        <w:rPr>
          <w:szCs w:val="20"/>
        </w:rPr>
        <w:t>1) дата и время проведения оценки и сопоставления заявок на участие в Конкурсе;</w:t>
      </w:r>
    </w:p>
    <w:p w14:paraId="27982567" w14:textId="77777777" w:rsidR="00852FD3" w:rsidRDefault="00316BD9">
      <w:pPr>
        <w:widowControl w:val="0"/>
        <w:autoSpaceDE w:val="0"/>
        <w:autoSpaceDN w:val="0"/>
        <w:jc w:val="both"/>
        <w:rPr>
          <w:szCs w:val="20"/>
        </w:rPr>
      </w:pPr>
      <w:r>
        <w:rPr>
          <w:szCs w:val="20"/>
        </w:rPr>
        <w:t>2) полные наименования (для юридических лиц), фамилии, имена, отчества (при наличии) (для физических лиц) участников Конкурса, заявки на участие в Конкурсе которых были рассмотрены;</w:t>
      </w:r>
    </w:p>
    <w:p w14:paraId="12DFA9ED" w14:textId="77777777" w:rsidR="00852FD3" w:rsidRDefault="00316BD9">
      <w:pPr>
        <w:widowControl w:val="0"/>
        <w:autoSpaceDE w:val="0"/>
        <w:autoSpaceDN w:val="0"/>
        <w:jc w:val="both"/>
        <w:rPr>
          <w:szCs w:val="20"/>
        </w:rPr>
      </w:pPr>
      <w:r>
        <w:rPr>
          <w:szCs w:val="20"/>
        </w:rPr>
        <w:t>3) порядок оценки и сопоставления заявок на участие в Конкурсе;</w:t>
      </w:r>
    </w:p>
    <w:p w14:paraId="2986A3D8" w14:textId="77777777" w:rsidR="00852FD3" w:rsidRDefault="00316BD9">
      <w:pPr>
        <w:widowControl w:val="0"/>
        <w:autoSpaceDE w:val="0"/>
        <w:autoSpaceDN w:val="0"/>
        <w:jc w:val="both"/>
        <w:rPr>
          <w:szCs w:val="20"/>
        </w:rPr>
      </w:pPr>
      <w:r>
        <w:rPr>
          <w:szCs w:val="20"/>
        </w:rPr>
        <w:lastRenderedPageBreak/>
        <w:t>4) принятое на основании результатов оценки и сопоставления заявок на участие в Конкурсе решение о присвоении заявкам на участие в конкурсе порядковых номеров;</w:t>
      </w:r>
    </w:p>
    <w:p w14:paraId="2D485888" w14:textId="77777777" w:rsidR="00852FD3" w:rsidRDefault="00316BD9">
      <w:pPr>
        <w:widowControl w:val="0"/>
        <w:autoSpaceDE w:val="0"/>
        <w:autoSpaceDN w:val="0"/>
        <w:jc w:val="both"/>
        <w:rPr>
          <w:szCs w:val="20"/>
        </w:rPr>
      </w:pPr>
      <w:r>
        <w:rPr>
          <w:szCs w:val="20"/>
        </w:rPr>
        <w:t>5) полные наименования (для юридических лиц), фамилии, имени, отчества (при наличии) (для физических лиц) участников конкурса, заявкам на участие в Конкурсе которых присвоены первый и второй номера.</w:t>
      </w:r>
    </w:p>
    <w:p w14:paraId="4B7922B0" w14:textId="77777777" w:rsidR="00852FD3" w:rsidRDefault="00316BD9">
      <w:pPr>
        <w:widowControl w:val="0"/>
        <w:autoSpaceDE w:val="0"/>
        <w:autoSpaceDN w:val="0"/>
        <w:jc w:val="both"/>
        <w:rPr>
          <w:szCs w:val="20"/>
        </w:rPr>
      </w:pPr>
      <w:r>
        <w:rPr>
          <w:szCs w:val="20"/>
        </w:rPr>
        <w:t>Организатор Конкурса направляет победителю Конкурса уведомление о принятом конкурсной комиссией решении не позднее дня, следующего после дня подписания указанного протокола.</w:t>
      </w:r>
    </w:p>
    <w:p w14:paraId="01348625" w14:textId="6AA9BD1D" w:rsidR="00852FD3" w:rsidRDefault="00316BD9">
      <w:pPr>
        <w:widowControl w:val="0"/>
        <w:autoSpaceDE w:val="0"/>
        <w:autoSpaceDN w:val="0"/>
        <w:jc w:val="both"/>
        <w:rPr>
          <w:szCs w:val="20"/>
        </w:rPr>
      </w:pPr>
      <w:r w:rsidRPr="00372D32">
        <w:rPr>
          <w:b/>
          <w:bCs/>
          <w:szCs w:val="20"/>
        </w:rPr>
        <w:t>8.</w:t>
      </w:r>
      <w:r w:rsidR="00993D6C">
        <w:rPr>
          <w:b/>
          <w:bCs/>
          <w:szCs w:val="20"/>
        </w:rPr>
        <w:t>7</w:t>
      </w:r>
      <w:r w:rsidRPr="00372D32">
        <w:rPr>
          <w:b/>
          <w:bCs/>
          <w:szCs w:val="20"/>
        </w:rPr>
        <w:t>.</w:t>
      </w:r>
      <w:r>
        <w:rPr>
          <w:szCs w:val="20"/>
        </w:rPr>
        <w:t xml:space="preserve"> Протокол оценки и сопоставления заявок на участие в Конкурсе подписывается усиленной квалифицированной подписью лица, уполномоченного действовать от имени организатора Конкурса, и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В течение одного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14:paraId="570AE280" w14:textId="13B9B657" w:rsidR="00852FD3" w:rsidRDefault="00316BD9">
      <w:pPr>
        <w:widowControl w:val="0"/>
        <w:autoSpaceDE w:val="0"/>
        <w:autoSpaceDN w:val="0"/>
        <w:jc w:val="both"/>
        <w:rPr>
          <w:szCs w:val="20"/>
        </w:rPr>
      </w:pPr>
      <w:r w:rsidRPr="00372D32">
        <w:rPr>
          <w:b/>
          <w:bCs/>
          <w:szCs w:val="20"/>
        </w:rPr>
        <w:t>8.</w:t>
      </w:r>
      <w:r w:rsidR="00993D6C">
        <w:rPr>
          <w:b/>
          <w:bCs/>
          <w:szCs w:val="20"/>
        </w:rPr>
        <w:t>8</w:t>
      </w:r>
      <w:r w:rsidRPr="00372D32">
        <w:rPr>
          <w:b/>
          <w:bCs/>
          <w:szCs w:val="20"/>
        </w:rPr>
        <w:t>.</w:t>
      </w:r>
      <w:r>
        <w:rPr>
          <w:szCs w:val="20"/>
        </w:rPr>
        <w:t xml:space="preserve"> Организатор Конкурса направляет победителю конкурса уведомление о принятом конкурсной комиссией решении не позднее дня, следующего после дня подписания указанного протокола.</w:t>
      </w:r>
    </w:p>
    <w:p w14:paraId="57A03705" w14:textId="3102C5A4" w:rsidR="00852FD3" w:rsidRDefault="00316BD9">
      <w:pPr>
        <w:widowControl w:val="0"/>
        <w:autoSpaceDE w:val="0"/>
        <w:autoSpaceDN w:val="0"/>
        <w:jc w:val="both"/>
        <w:rPr>
          <w:szCs w:val="20"/>
        </w:rPr>
      </w:pPr>
      <w:r w:rsidRPr="00372D32">
        <w:rPr>
          <w:b/>
          <w:bCs/>
          <w:szCs w:val="20"/>
        </w:rPr>
        <w:t>8.</w:t>
      </w:r>
      <w:r w:rsidR="00993D6C">
        <w:rPr>
          <w:b/>
          <w:bCs/>
          <w:szCs w:val="20"/>
        </w:rPr>
        <w:t>9</w:t>
      </w:r>
      <w:r w:rsidRPr="00372D32">
        <w:rPr>
          <w:b/>
          <w:bCs/>
          <w:szCs w:val="20"/>
        </w:rPr>
        <w:t>.</w:t>
      </w:r>
      <w:r>
        <w:rPr>
          <w:szCs w:val="20"/>
        </w:rPr>
        <w:t xml:space="preserve"> Участникам Конкурса, за исключением победителя Конкурса и участника Конкурса, заявке на участие в Конкурсе которого присвоен второй номер, задаток возвращается в течение пяти рабочих дней с даты размещения протокола оценки и сопоставления заявок на участие в конкурсе на официальном сайте.</w:t>
      </w:r>
    </w:p>
    <w:p w14:paraId="386B9D0C" w14:textId="4C60C339" w:rsidR="00852FD3" w:rsidRDefault="00316BD9">
      <w:pPr>
        <w:widowControl w:val="0"/>
        <w:autoSpaceDE w:val="0"/>
        <w:autoSpaceDN w:val="0"/>
        <w:jc w:val="both"/>
        <w:rPr>
          <w:szCs w:val="20"/>
        </w:rPr>
      </w:pPr>
      <w:r>
        <w:rPr>
          <w:szCs w:val="20"/>
        </w:rPr>
        <w:t xml:space="preserve">Задаток возвращается участнику Конкурса, заявке на участие в Конкурсе которого присвоен </w:t>
      </w:r>
      <w:r w:rsidR="00134708">
        <w:rPr>
          <w:szCs w:val="20"/>
        </w:rPr>
        <w:t xml:space="preserve">второй </w:t>
      </w:r>
      <w:r>
        <w:rPr>
          <w:szCs w:val="20"/>
        </w:rPr>
        <w:t>номер, в течение пяти рабочих дней с даты подписания договора с победителем Конкурса.</w:t>
      </w:r>
    </w:p>
    <w:p w14:paraId="1374B439" w14:textId="07E2DC26" w:rsidR="00852FD3" w:rsidRDefault="00316BD9">
      <w:pPr>
        <w:widowControl w:val="0"/>
        <w:autoSpaceDE w:val="0"/>
        <w:autoSpaceDN w:val="0"/>
        <w:jc w:val="both"/>
        <w:rPr>
          <w:szCs w:val="20"/>
        </w:rPr>
      </w:pPr>
      <w:r w:rsidRPr="00372D32">
        <w:rPr>
          <w:b/>
          <w:bCs/>
          <w:szCs w:val="20"/>
        </w:rPr>
        <w:t>8.1</w:t>
      </w:r>
      <w:r w:rsidR="00993D6C">
        <w:rPr>
          <w:b/>
          <w:bCs/>
          <w:szCs w:val="20"/>
        </w:rPr>
        <w:t>0</w:t>
      </w:r>
      <w:r>
        <w:rPr>
          <w:szCs w:val="20"/>
        </w:rPr>
        <w:t>. В случае, если победитель Конкурса уклонился от заключения договора, заключение договора осуществляется с участником Конкурса, заявке на участие в Конкурсе которого присвоен второй номер.</w:t>
      </w:r>
    </w:p>
    <w:p w14:paraId="7F32A088" w14:textId="7F3D7295" w:rsidR="00852FD3" w:rsidRDefault="00316BD9">
      <w:pPr>
        <w:widowControl w:val="0"/>
        <w:autoSpaceDE w:val="0"/>
        <w:autoSpaceDN w:val="0"/>
        <w:jc w:val="both"/>
        <w:rPr>
          <w:szCs w:val="20"/>
        </w:rPr>
      </w:pPr>
      <w:r w:rsidRPr="00372D32">
        <w:rPr>
          <w:b/>
          <w:bCs/>
          <w:szCs w:val="20"/>
        </w:rPr>
        <w:t>8.1</w:t>
      </w:r>
      <w:r w:rsidR="00993D6C">
        <w:rPr>
          <w:b/>
          <w:bCs/>
          <w:szCs w:val="20"/>
        </w:rPr>
        <w:t>1</w:t>
      </w:r>
      <w:r>
        <w:rPr>
          <w:szCs w:val="20"/>
        </w:rPr>
        <w:t>.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хранятся оператором электронной площадки не менее десяти лет, если иное не установлено законодательством об архивном деле в Российской Федерации.</w:t>
      </w:r>
    </w:p>
    <w:bookmarkEnd w:id="15"/>
    <w:p w14:paraId="54457997" w14:textId="77777777" w:rsidR="00852FD3" w:rsidRDefault="00852FD3">
      <w:pPr>
        <w:tabs>
          <w:tab w:val="left" w:pos="708"/>
        </w:tabs>
        <w:jc w:val="both"/>
        <w:rPr>
          <w:rFonts w:ascii="Arial" w:hAnsi="Arial" w:cs="Arial"/>
          <w:sz w:val="20"/>
          <w:szCs w:val="20"/>
        </w:rPr>
      </w:pPr>
    </w:p>
    <w:p w14:paraId="08567D2F" w14:textId="77777777" w:rsidR="00852FD3" w:rsidRDefault="00316BD9">
      <w:pPr>
        <w:tabs>
          <w:tab w:val="left" w:pos="708"/>
        </w:tabs>
        <w:autoSpaceDE w:val="0"/>
        <w:autoSpaceDN w:val="0"/>
        <w:adjustRightInd w:val="0"/>
        <w:jc w:val="center"/>
        <w:outlineLvl w:val="1"/>
        <w:rPr>
          <w:b/>
        </w:rPr>
      </w:pPr>
      <w:r>
        <w:rPr>
          <w:b/>
        </w:rPr>
        <w:t>9. Заключение договора по результатам проведения Конкурса</w:t>
      </w:r>
    </w:p>
    <w:p w14:paraId="790D3A0E" w14:textId="77777777" w:rsidR="00852FD3" w:rsidRDefault="00852FD3">
      <w:pPr>
        <w:tabs>
          <w:tab w:val="left" w:pos="708"/>
        </w:tabs>
        <w:autoSpaceDE w:val="0"/>
        <w:autoSpaceDN w:val="0"/>
        <w:adjustRightInd w:val="0"/>
        <w:jc w:val="center"/>
        <w:outlineLvl w:val="1"/>
      </w:pPr>
    </w:p>
    <w:p w14:paraId="0B791DF4" w14:textId="77777777" w:rsidR="00852FD3" w:rsidRDefault="00316BD9">
      <w:pPr>
        <w:tabs>
          <w:tab w:val="left" w:pos="708"/>
        </w:tabs>
        <w:autoSpaceDE w:val="0"/>
        <w:autoSpaceDN w:val="0"/>
        <w:adjustRightInd w:val="0"/>
        <w:jc w:val="both"/>
        <w:outlineLvl w:val="1"/>
      </w:pPr>
      <w:r>
        <w:rPr>
          <w:b/>
          <w:bCs/>
        </w:rPr>
        <w:t>9.1.</w:t>
      </w:r>
      <w:r>
        <w:t xml:space="preserve"> Договор должен быть подписан в срок не позднее десяти рабочих дней со дня размещения на официальном сайте торгов протокола оценки и сопоставления заявок на участие в Конкурсе.</w:t>
      </w:r>
    </w:p>
    <w:p w14:paraId="407EDEA6" w14:textId="77777777" w:rsidR="00852FD3" w:rsidRDefault="00316BD9">
      <w:pPr>
        <w:autoSpaceDE w:val="0"/>
        <w:autoSpaceDN w:val="0"/>
        <w:adjustRightInd w:val="0"/>
        <w:jc w:val="both"/>
        <w:outlineLvl w:val="1"/>
      </w:pPr>
      <w:r>
        <w:rPr>
          <w:b/>
          <w:bCs/>
        </w:rPr>
        <w:t>9.2</w:t>
      </w:r>
      <w:r>
        <w:t xml:space="preserve">. Заключение договора осуществляется в порядке, предусмотренном Гражданским </w:t>
      </w:r>
      <w:hyperlink r:id="rId16" w:history="1">
        <w:r>
          <w:t>кодексом</w:t>
        </w:r>
      </w:hyperlink>
      <w:r>
        <w:t xml:space="preserve"> Российской Федерации и иными федеральными законами.</w:t>
      </w:r>
    </w:p>
    <w:p w14:paraId="5E306B4E" w14:textId="77777777" w:rsidR="00852FD3" w:rsidRDefault="00316BD9">
      <w:pPr>
        <w:autoSpaceDE w:val="0"/>
        <w:autoSpaceDN w:val="0"/>
        <w:adjustRightInd w:val="0"/>
        <w:jc w:val="both"/>
        <w:outlineLvl w:val="1"/>
      </w:pPr>
      <w:r>
        <w:rPr>
          <w:b/>
          <w:bCs/>
        </w:rPr>
        <w:t>9.3</w:t>
      </w:r>
      <w:r>
        <w:t>. Договор заключается на условиях, указанных в поданных участником Конкурса, с которым заключается договор, заявке на участие в конкурсе и в конкурсной документации.</w:t>
      </w:r>
    </w:p>
    <w:p w14:paraId="029189D9" w14:textId="77777777" w:rsidR="00852FD3" w:rsidRDefault="00316BD9">
      <w:pPr>
        <w:autoSpaceDE w:val="0"/>
        <w:autoSpaceDN w:val="0"/>
        <w:adjustRightInd w:val="0"/>
        <w:jc w:val="both"/>
        <w:outlineLvl w:val="1"/>
      </w:pPr>
      <w:r>
        <w:rPr>
          <w:b/>
          <w:bCs/>
        </w:rPr>
        <w:t>9.4</w:t>
      </w:r>
      <w:r>
        <w:t xml:space="preserve">.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 с лицом, подавшим единственную заявку на участие в Конкурсе, в случае, если указанная заявка соответствует требованиям и условиям, предусмотренным конкурсной документацией, а также с лицом, признанным единственным участником Конкурса, организатор конкурса обязан заключить договор на условиях и по цене, которые предусмотрены заявкой на участие в Конкурсе и конкурсной документацией. </w:t>
      </w:r>
    </w:p>
    <w:p w14:paraId="2461FCA3" w14:textId="77777777" w:rsidR="00852FD3" w:rsidRDefault="00316BD9">
      <w:pPr>
        <w:autoSpaceDE w:val="0"/>
        <w:autoSpaceDN w:val="0"/>
        <w:adjustRightInd w:val="0"/>
        <w:jc w:val="both"/>
        <w:outlineLvl w:val="1"/>
      </w:pPr>
      <w:r>
        <w:rPr>
          <w:b/>
          <w:bCs/>
        </w:rPr>
        <w:lastRenderedPageBreak/>
        <w:t>9.5</w:t>
      </w:r>
      <w:r>
        <w:t xml:space="preserve">. В срок, предусмотренный для заключения договора, организатор конкурса обязан отказаться от заключения договора с участником конкурса, с которым заключается такой договор в случае установления факта: </w:t>
      </w:r>
    </w:p>
    <w:p w14:paraId="5E25B289" w14:textId="77777777" w:rsidR="00852FD3" w:rsidRDefault="00316BD9">
      <w:pPr>
        <w:autoSpaceDE w:val="0"/>
        <w:autoSpaceDN w:val="0"/>
        <w:adjustRightInd w:val="0"/>
        <w:ind w:firstLine="720"/>
        <w:jc w:val="both"/>
        <w:outlineLvl w:val="1"/>
      </w:pPr>
      <w:r>
        <w:t>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14:paraId="673F20E3" w14:textId="77777777" w:rsidR="00852FD3" w:rsidRDefault="00316BD9">
      <w:pPr>
        <w:autoSpaceDE w:val="0"/>
        <w:autoSpaceDN w:val="0"/>
        <w:adjustRightInd w:val="0"/>
        <w:ind w:firstLine="720"/>
        <w:jc w:val="both"/>
        <w:outlineLvl w:val="1"/>
      </w:pPr>
      <w:r>
        <w:t xml:space="preserve">2) приостановления деятельности такого лица в порядке, предусмотренном </w:t>
      </w:r>
      <w:hyperlink r:id="rId17" w:history="1">
        <w:r>
          <w:t>Кодексом</w:t>
        </w:r>
      </w:hyperlink>
      <w:r>
        <w:t xml:space="preserve"> Российской Федерации об административных правонарушениях;</w:t>
      </w:r>
    </w:p>
    <w:p w14:paraId="7BDD8C9D" w14:textId="24CA302D" w:rsidR="00852FD3" w:rsidRDefault="00316BD9">
      <w:pPr>
        <w:autoSpaceDE w:val="0"/>
        <w:autoSpaceDN w:val="0"/>
        <w:adjustRightInd w:val="0"/>
        <w:ind w:firstLine="720"/>
        <w:jc w:val="both"/>
        <w:outlineLvl w:val="1"/>
      </w:pPr>
      <w:r>
        <w:t>3) предоставления таким лицом заведомо ложных сведений, содержащихся в документах, предусмотренных</w:t>
      </w:r>
      <w:r w:rsidR="007D25B5">
        <w:t xml:space="preserve"> п. 6.8 конкурсной документации</w:t>
      </w:r>
      <w:r>
        <w:t>.</w:t>
      </w:r>
    </w:p>
    <w:p w14:paraId="7D684F4E" w14:textId="77777777" w:rsidR="00852FD3" w:rsidRDefault="00316BD9">
      <w:pPr>
        <w:jc w:val="both"/>
      </w:pPr>
      <w:r>
        <w:rPr>
          <w:b/>
          <w:bCs/>
        </w:rPr>
        <w:t>9.6.</w:t>
      </w:r>
      <w:r>
        <w:t xml:space="preserve"> Максимальный срок предоставления помещений Бизнес-инкубатора в аренду субъектам малого или среднего предпринимательства и физическим лицам, применяющим специальный налоговый режим «Налог на профессиональный доход», не может превышать трех лет.</w:t>
      </w:r>
    </w:p>
    <w:p w14:paraId="25B74F4F" w14:textId="77777777" w:rsidR="00852FD3" w:rsidRDefault="00316BD9">
      <w:pPr>
        <w:tabs>
          <w:tab w:val="left" w:pos="708"/>
        </w:tabs>
        <w:autoSpaceDE w:val="0"/>
        <w:autoSpaceDN w:val="0"/>
        <w:adjustRightInd w:val="0"/>
        <w:jc w:val="both"/>
        <w:outlineLvl w:val="1"/>
      </w:pPr>
      <w:r>
        <w:t>.</w:t>
      </w:r>
    </w:p>
    <w:p w14:paraId="046A59CD" w14:textId="77777777" w:rsidR="00852FD3" w:rsidRDefault="00852FD3">
      <w:pPr>
        <w:tabs>
          <w:tab w:val="left" w:pos="708"/>
        </w:tabs>
        <w:jc w:val="right"/>
        <w:rPr>
          <w:sz w:val="28"/>
          <w:szCs w:val="28"/>
        </w:rPr>
      </w:pPr>
    </w:p>
    <w:p w14:paraId="7F03C79D" w14:textId="77777777" w:rsidR="00852FD3" w:rsidRDefault="00852FD3">
      <w:pPr>
        <w:tabs>
          <w:tab w:val="left" w:pos="708"/>
        </w:tabs>
        <w:jc w:val="right"/>
        <w:rPr>
          <w:sz w:val="28"/>
          <w:szCs w:val="28"/>
        </w:rPr>
      </w:pPr>
    </w:p>
    <w:p w14:paraId="4F0DD070" w14:textId="77777777" w:rsidR="00852FD3" w:rsidRDefault="00852FD3">
      <w:pPr>
        <w:tabs>
          <w:tab w:val="left" w:pos="708"/>
        </w:tabs>
        <w:jc w:val="right"/>
        <w:rPr>
          <w:sz w:val="28"/>
          <w:szCs w:val="28"/>
        </w:rPr>
      </w:pPr>
    </w:p>
    <w:p w14:paraId="60024302" w14:textId="77777777" w:rsidR="00852FD3" w:rsidRDefault="00316BD9">
      <w:pPr>
        <w:tabs>
          <w:tab w:val="left" w:pos="708"/>
        </w:tabs>
        <w:jc w:val="right"/>
        <w:rPr>
          <w:sz w:val="28"/>
          <w:szCs w:val="28"/>
        </w:rPr>
      </w:pPr>
      <w:r>
        <w:rPr>
          <w:sz w:val="28"/>
          <w:szCs w:val="28"/>
        </w:rPr>
        <w:br w:type="page"/>
      </w:r>
      <w:bookmarkStart w:id="21" w:name="_Hlk151565425"/>
      <w:r>
        <w:rPr>
          <w:sz w:val="28"/>
          <w:szCs w:val="28"/>
        </w:rPr>
        <w:lastRenderedPageBreak/>
        <w:t>Приложение 1</w:t>
      </w:r>
    </w:p>
    <w:p w14:paraId="51D19A43" w14:textId="77777777" w:rsidR="00852FD3" w:rsidRDefault="00316BD9">
      <w:pPr>
        <w:tabs>
          <w:tab w:val="left" w:pos="708"/>
        </w:tabs>
        <w:jc w:val="right"/>
        <w:rPr>
          <w:sz w:val="28"/>
          <w:szCs w:val="28"/>
        </w:rPr>
      </w:pPr>
      <w:r>
        <w:rPr>
          <w:sz w:val="28"/>
          <w:szCs w:val="28"/>
        </w:rPr>
        <w:t>к Конкурной документации</w:t>
      </w:r>
    </w:p>
    <w:p w14:paraId="7117E3D0" w14:textId="77777777" w:rsidR="00852FD3" w:rsidRDefault="00852FD3">
      <w:pPr>
        <w:tabs>
          <w:tab w:val="left" w:pos="708"/>
        </w:tabs>
        <w:jc w:val="center"/>
        <w:rPr>
          <w:b/>
          <w:sz w:val="28"/>
          <w:szCs w:val="28"/>
        </w:rPr>
      </w:pPr>
    </w:p>
    <w:p w14:paraId="3C8B9CD9" w14:textId="77777777" w:rsidR="00852FD3" w:rsidRDefault="00316BD9">
      <w:pPr>
        <w:tabs>
          <w:tab w:val="left" w:pos="708"/>
        </w:tabs>
        <w:jc w:val="center"/>
        <w:rPr>
          <w:b/>
        </w:rPr>
      </w:pPr>
      <w:r>
        <w:rPr>
          <w:b/>
        </w:rPr>
        <w:t>ОПИСЬ ДОКУМЕНТОВ,</w:t>
      </w:r>
    </w:p>
    <w:p w14:paraId="530CF517" w14:textId="77777777" w:rsidR="00852FD3" w:rsidRDefault="00316BD9">
      <w:pPr>
        <w:tabs>
          <w:tab w:val="left" w:pos="708"/>
        </w:tabs>
        <w:jc w:val="center"/>
        <w:rPr>
          <w:b/>
        </w:rPr>
      </w:pPr>
      <w:r>
        <w:rPr>
          <w:b/>
        </w:rPr>
        <w:t>предоставляемых для участия в Конкурсе на право заключения договора аренды нежилых помещений Бизнес-инкубатора Некоммерческой организации                           «Фонд поддержки предпринимательства МО «Город Пикалево»</w:t>
      </w:r>
    </w:p>
    <w:p w14:paraId="33235F67" w14:textId="77777777" w:rsidR="00852FD3" w:rsidRDefault="00316BD9">
      <w:pPr>
        <w:tabs>
          <w:tab w:val="left" w:pos="708"/>
        </w:tabs>
        <w:jc w:val="center"/>
      </w:pPr>
      <w:r>
        <w:rPr>
          <w:b/>
        </w:rPr>
        <w:t>субъектам малого предпринимательства</w:t>
      </w:r>
      <w:r>
        <w:rPr>
          <w:bCs/>
        </w:rPr>
        <w:t xml:space="preserve"> </w:t>
      </w:r>
      <w:r>
        <w:rPr>
          <w:b/>
        </w:rPr>
        <w:t>физических лиц, применяющим специальный налоговый режим «Налог на профессиональный доход»</w:t>
      </w:r>
    </w:p>
    <w:p w14:paraId="6F0FC968" w14:textId="77777777" w:rsidR="00852FD3" w:rsidRDefault="00852FD3">
      <w:pPr>
        <w:widowControl w:val="0"/>
        <w:tabs>
          <w:tab w:val="left" w:pos="708"/>
        </w:tabs>
        <w:jc w:val="center"/>
      </w:pPr>
    </w:p>
    <w:p w14:paraId="4BAE9690" w14:textId="77777777" w:rsidR="00852FD3" w:rsidRDefault="00316BD9">
      <w:pPr>
        <w:pStyle w:val="5"/>
        <w:tabs>
          <w:tab w:val="left" w:pos="708"/>
        </w:tabs>
        <w:spacing w:before="0" w:after="0"/>
        <w:jc w:val="both"/>
        <w:rPr>
          <w:i w:val="0"/>
          <w:sz w:val="24"/>
          <w:szCs w:val="24"/>
        </w:rPr>
      </w:pPr>
      <w:r>
        <w:rPr>
          <w:b w:val="0"/>
          <w:i w:val="0"/>
          <w:sz w:val="24"/>
          <w:szCs w:val="24"/>
        </w:rPr>
        <w:t>Настоящим_______________________________________________</w:t>
      </w:r>
      <w:r>
        <w:rPr>
          <w:i w:val="0"/>
          <w:sz w:val="24"/>
          <w:szCs w:val="24"/>
        </w:rPr>
        <w:t xml:space="preserve">     </w:t>
      </w:r>
    </w:p>
    <w:p w14:paraId="03D2EEDA" w14:textId="77777777" w:rsidR="00852FD3" w:rsidRDefault="00316BD9">
      <w:pPr>
        <w:pStyle w:val="5"/>
        <w:tabs>
          <w:tab w:val="left" w:pos="708"/>
        </w:tabs>
        <w:spacing w:before="0" w:after="0"/>
        <w:jc w:val="both"/>
        <w:rPr>
          <w:b w:val="0"/>
          <w:i w:val="0"/>
          <w:sz w:val="24"/>
          <w:szCs w:val="24"/>
        </w:rPr>
      </w:pPr>
      <w:r>
        <w:rPr>
          <w:b w:val="0"/>
          <w:i w:val="0"/>
          <w:sz w:val="24"/>
          <w:szCs w:val="24"/>
        </w:rPr>
        <w:t xml:space="preserve">                                (наименование участника конкурса)                        </w:t>
      </w:r>
    </w:p>
    <w:p w14:paraId="4E21E12F" w14:textId="77777777" w:rsidR="00852FD3" w:rsidRDefault="00316BD9">
      <w:pPr>
        <w:pStyle w:val="5"/>
        <w:tabs>
          <w:tab w:val="left" w:pos="708"/>
        </w:tabs>
        <w:spacing w:before="0" w:after="0"/>
        <w:jc w:val="both"/>
        <w:rPr>
          <w:b w:val="0"/>
          <w:i w:val="0"/>
          <w:sz w:val="24"/>
          <w:szCs w:val="24"/>
        </w:rPr>
      </w:pPr>
      <w:r>
        <w:rPr>
          <w:b w:val="0"/>
          <w:i w:val="0"/>
          <w:sz w:val="24"/>
          <w:szCs w:val="24"/>
        </w:rPr>
        <w:t>подтверждает, что для участия в конкурсе на право заключения договора аренды нежилых помещений Бизнес-инкубатора Некоммерческой организации «Фонд поддержки предпринимательства МО «Город Пикалево» субъектам малого предпринимательства,</w:t>
      </w:r>
      <w:r>
        <w:rPr>
          <w:bCs w:val="0"/>
          <w:sz w:val="24"/>
          <w:szCs w:val="24"/>
        </w:rPr>
        <w:t xml:space="preserve"> </w:t>
      </w:r>
      <w:r>
        <w:rPr>
          <w:b w:val="0"/>
          <w:i w:val="0"/>
          <w:iCs w:val="0"/>
          <w:sz w:val="24"/>
          <w:szCs w:val="24"/>
        </w:rPr>
        <w:t>физическим лицам, применяющим специальный налоговый режим «Налог на профессиональный доход»,</w:t>
      </w:r>
      <w:r>
        <w:rPr>
          <w:i w:val="0"/>
          <w:sz w:val="24"/>
          <w:szCs w:val="24"/>
        </w:rPr>
        <w:t xml:space="preserve"> </w:t>
      </w:r>
      <w:r>
        <w:rPr>
          <w:b w:val="0"/>
          <w:i w:val="0"/>
          <w:sz w:val="24"/>
          <w:szCs w:val="24"/>
        </w:rPr>
        <w:t>предоставляются следующие документы:</w:t>
      </w:r>
    </w:p>
    <w:p w14:paraId="04C8A690" w14:textId="77777777" w:rsidR="00852FD3" w:rsidRDefault="00852FD3">
      <w:pPr>
        <w:tabs>
          <w:tab w:val="left" w:pos="708"/>
        </w:tabs>
        <w:jc w:val="both"/>
        <w:rPr>
          <w:sz w:val="28"/>
          <w:szCs w:val="28"/>
        </w:rPr>
      </w:pPr>
    </w:p>
    <w:tbl>
      <w:tblPr>
        <w:tblW w:w="10605" w:type="dxa"/>
        <w:tblInd w:w="-601"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495"/>
        <w:gridCol w:w="1260"/>
      </w:tblGrid>
      <w:tr w:rsidR="00852FD3" w14:paraId="21D1E6D7" w14:textId="77777777">
        <w:tc>
          <w:tcPr>
            <w:tcW w:w="850" w:type="dxa"/>
            <w:tcBorders>
              <w:top w:val="single" w:sz="4" w:space="0" w:color="auto"/>
              <w:left w:val="single" w:sz="4" w:space="0" w:color="auto"/>
              <w:bottom w:val="single" w:sz="4" w:space="0" w:color="auto"/>
              <w:right w:val="single" w:sz="4" w:space="0" w:color="auto"/>
            </w:tcBorders>
            <w:shd w:val="pct5" w:color="000000" w:fill="FFFFFF"/>
            <w:vAlign w:val="center"/>
          </w:tcPr>
          <w:p w14:paraId="20AA97AA" w14:textId="77777777" w:rsidR="00852FD3" w:rsidRDefault="00316BD9">
            <w:pPr>
              <w:spacing w:line="276" w:lineRule="auto"/>
              <w:jc w:val="center"/>
              <w:rPr>
                <w:b/>
                <w:sz w:val="28"/>
                <w:szCs w:val="28"/>
                <w:lang w:eastAsia="en-US"/>
              </w:rPr>
            </w:pPr>
            <w:r>
              <w:rPr>
                <w:b/>
                <w:sz w:val="28"/>
                <w:szCs w:val="28"/>
                <w:lang w:eastAsia="en-US"/>
              </w:rPr>
              <w:t>№ п\п</w:t>
            </w:r>
          </w:p>
        </w:tc>
        <w:tc>
          <w:tcPr>
            <w:tcW w:w="8495" w:type="dxa"/>
            <w:tcBorders>
              <w:top w:val="single" w:sz="4" w:space="0" w:color="auto"/>
              <w:left w:val="single" w:sz="4" w:space="0" w:color="auto"/>
              <w:bottom w:val="single" w:sz="4" w:space="0" w:color="auto"/>
              <w:right w:val="single" w:sz="4" w:space="0" w:color="auto"/>
            </w:tcBorders>
            <w:shd w:val="pct5" w:color="000000" w:fill="FFFFFF"/>
            <w:vAlign w:val="center"/>
          </w:tcPr>
          <w:p w14:paraId="4B8914D2" w14:textId="77777777" w:rsidR="00852FD3" w:rsidRDefault="00316BD9">
            <w:pPr>
              <w:spacing w:line="276" w:lineRule="auto"/>
              <w:jc w:val="center"/>
              <w:rPr>
                <w:b/>
                <w:sz w:val="28"/>
                <w:szCs w:val="28"/>
                <w:lang w:eastAsia="en-US"/>
              </w:rPr>
            </w:pPr>
            <w:r>
              <w:rPr>
                <w:b/>
                <w:sz w:val="28"/>
                <w:szCs w:val="28"/>
                <w:lang w:eastAsia="en-US"/>
              </w:rPr>
              <w:t>Наименование</w:t>
            </w:r>
          </w:p>
        </w:tc>
        <w:tc>
          <w:tcPr>
            <w:tcW w:w="1260" w:type="dxa"/>
            <w:tcBorders>
              <w:top w:val="single" w:sz="4" w:space="0" w:color="auto"/>
              <w:left w:val="single" w:sz="4" w:space="0" w:color="auto"/>
              <w:bottom w:val="single" w:sz="4" w:space="0" w:color="auto"/>
              <w:right w:val="single" w:sz="4" w:space="0" w:color="auto"/>
            </w:tcBorders>
            <w:shd w:val="pct5" w:color="000000" w:fill="FFFFFF"/>
            <w:vAlign w:val="center"/>
          </w:tcPr>
          <w:p w14:paraId="64F0A1BD" w14:textId="77777777" w:rsidR="00852FD3" w:rsidRDefault="00316BD9">
            <w:pPr>
              <w:spacing w:line="276" w:lineRule="auto"/>
              <w:jc w:val="center"/>
              <w:rPr>
                <w:b/>
                <w:sz w:val="28"/>
                <w:szCs w:val="28"/>
                <w:lang w:eastAsia="en-US"/>
              </w:rPr>
            </w:pPr>
            <w:r>
              <w:rPr>
                <w:b/>
                <w:sz w:val="28"/>
                <w:szCs w:val="28"/>
                <w:lang w:eastAsia="en-US"/>
              </w:rPr>
              <w:t>Кол-во</w:t>
            </w:r>
          </w:p>
          <w:p w14:paraId="7E79CD9C" w14:textId="77777777" w:rsidR="00852FD3" w:rsidRDefault="00316BD9">
            <w:pPr>
              <w:spacing w:line="276" w:lineRule="auto"/>
              <w:jc w:val="center"/>
              <w:rPr>
                <w:b/>
                <w:sz w:val="28"/>
                <w:szCs w:val="28"/>
                <w:lang w:eastAsia="en-US"/>
              </w:rPr>
            </w:pPr>
            <w:r>
              <w:rPr>
                <w:b/>
                <w:sz w:val="28"/>
                <w:szCs w:val="28"/>
                <w:lang w:eastAsia="en-US"/>
              </w:rPr>
              <w:t>страниц</w:t>
            </w:r>
          </w:p>
        </w:tc>
      </w:tr>
      <w:tr w:rsidR="00852FD3" w14:paraId="5201D969" w14:textId="77777777">
        <w:trPr>
          <w:trHeight w:val="409"/>
        </w:trPr>
        <w:tc>
          <w:tcPr>
            <w:tcW w:w="850" w:type="dxa"/>
            <w:tcBorders>
              <w:top w:val="single" w:sz="4" w:space="0" w:color="auto"/>
              <w:left w:val="single" w:sz="4" w:space="0" w:color="auto"/>
              <w:bottom w:val="single" w:sz="4" w:space="0" w:color="auto"/>
              <w:right w:val="single" w:sz="4" w:space="0" w:color="auto"/>
            </w:tcBorders>
            <w:vAlign w:val="center"/>
          </w:tcPr>
          <w:p w14:paraId="0C9181AD" w14:textId="77777777" w:rsidR="00852FD3" w:rsidRDefault="00316BD9">
            <w:pPr>
              <w:tabs>
                <w:tab w:val="left" w:pos="72"/>
              </w:tabs>
              <w:spacing w:line="276" w:lineRule="auto"/>
              <w:jc w:val="center"/>
              <w:rPr>
                <w:lang w:eastAsia="en-US"/>
              </w:rPr>
            </w:pPr>
            <w:r>
              <w:rPr>
                <w:lang w:eastAsia="en-US"/>
              </w:rPr>
              <w:t>1.</w:t>
            </w:r>
          </w:p>
        </w:tc>
        <w:tc>
          <w:tcPr>
            <w:tcW w:w="8495" w:type="dxa"/>
            <w:tcBorders>
              <w:top w:val="single" w:sz="4" w:space="0" w:color="auto"/>
              <w:left w:val="single" w:sz="4" w:space="0" w:color="auto"/>
              <w:bottom w:val="single" w:sz="4" w:space="0" w:color="auto"/>
              <w:right w:val="single" w:sz="4" w:space="0" w:color="auto"/>
            </w:tcBorders>
            <w:vAlign w:val="center"/>
          </w:tcPr>
          <w:p w14:paraId="45288CD5" w14:textId="77777777" w:rsidR="00852FD3" w:rsidRDefault="00316BD9">
            <w:pPr>
              <w:spacing w:line="276" w:lineRule="auto"/>
              <w:rPr>
                <w:lang w:eastAsia="en-US"/>
              </w:rPr>
            </w:pPr>
            <w:r>
              <w:rPr>
                <w:lang w:eastAsia="en-US"/>
              </w:rPr>
              <w:t>Заявка на участие в конкурсе (Приложение)</w:t>
            </w:r>
          </w:p>
        </w:tc>
        <w:tc>
          <w:tcPr>
            <w:tcW w:w="1260" w:type="dxa"/>
            <w:tcBorders>
              <w:top w:val="single" w:sz="4" w:space="0" w:color="auto"/>
              <w:left w:val="single" w:sz="4" w:space="0" w:color="auto"/>
              <w:bottom w:val="single" w:sz="4" w:space="0" w:color="auto"/>
              <w:right w:val="single" w:sz="4" w:space="0" w:color="auto"/>
            </w:tcBorders>
          </w:tcPr>
          <w:p w14:paraId="3FAFB00E" w14:textId="77777777" w:rsidR="00852FD3" w:rsidRDefault="00852FD3">
            <w:pPr>
              <w:spacing w:line="276" w:lineRule="auto"/>
              <w:rPr>
                <w:sz w:val="28"/>
                <w:szCs w:val="28"/>
                <w:lang w:eastAsia="en-US"/>
              </w:rPr>
            </w:pPr>
          </w:p>
        </w:tc>
      </w:tr>
      <w:tr w:rsidR="00852FD3" w14:paraId="18811554" w14:textId="77777777">
        <w:trPr>
          <w:cantSplit/>
          <w:trHeight w:val="229"/>
        </w:trPr>
        <w:tc>
          <w:tcPr>
            <w:tcW w:w="850" w:type="dxa"/>
            <w:tcBorders>
              <w:top w:val="single" w:sz="4" w:space="0" w:color="auto"/>
              <w:left w:val="single" w:sz="4" w:space="0" w:color="auto"/>
              <w:bottom w:val="single" w:sz="4" w:space="0" w:color="auto"/>
              <w:right w:val="single" w:sz="4" w:space="0" w:color="auto"/>
            </w:tcBorders>
            <w:vAlign w:val="center"/>
          </w:tcPr>
          <w:p w14:paraId="2BFE6032" w14:textId="77777777" w:rsidR="00852FD3" w:rsidRDefault="00316BD9">
            <w:pPr>
              <w:spacing w:line="276" w:lineRule="auto"/>
              <w:jc w:val="center"/>
              <w:rPr>
                <w:lang w:eastAsia="en-US"/>
              </w:rPr>
            </w:pPr>
            <w:r>
              <w:rPr>
                <w:lang w:eastAsia="en-US"/>
              </w:rPr>
              <w:t>2.</w:t>
            </w:r>
          </w:p>
        </w:tc>
        <w:tc>
          <w:tcPr>
            <w:tcW w:w="8495" w:type="dxa"/>
            <w:tcBorders>
              <w:top w:val="single" w:sz="4" w:space="0" w:color="auto"/>
              <w:left w:val="single" w:sz="4" w:space="0" w:color="auto"/>
              <w:bottom w:val="single" w:sz="4" w:space="0" w:color="auto"/>
              <w:right w:val="single" w:sz="4" w:space="0" w:color="auto"/>
            </w:tcBorders>
          </w:tcPr>
          <w:p w14:paraId="58BD29D7" w14:textId="77777777" w:rsidR="00852FD3" w:rsidRDefault="00316BD9">
            <w:pPr>
              <w:tabs>
                <w:tab w:val="left" w:pos="0"/>
              </w:tabs>
              <w:spacing w:line="276" w:lineRule="auto"/>
              <w:jc w:val="both"/>
              <w:rPr>
                <w:lang w:eastAsia="en-US"/>
              </w:rPr>
            </w:pPr>
            <w:r>
              <w:rPr>
                <w:lang w:eastAsia="en-US"/>
              </w:rPr>
              <w:t>Анкета участника конкурса (Приложение)</w:t>
            </w:r>
          </w:p>
        </w:tc>
        <w:tc>
          <w:tcPr>
            <w:tcW w:w="1260" w:type="dxa"/>
            <w:tcBorders>
              <w:top w:val="single" w:sz="4" w:space="0" w:color="auto"/>
              <w:left w:val="single" w:sz="4" w:space="0" w:color="auto"/>
              <w:bottom w:val="single" w:sz="4" w:space="0" w:color="auto"/>
              <w:right w:val="single" w:sz="4" w:space="0" w:color="auto"/>
            </w:tcBorders>
          </w:tcPr>
          <w:p w14:paraId="6BFB087A" w14:textId="77777777" w:rsidR="00852FD3" w:rsidRDefault="00852FD3">
            <w:pPr>
              <w:spacing w:line="276" w:lineRule="auto"/>
              <w:rPr>
                <w:sz w:val="28"/>
                <w:szCs w:val="28"/>
                <w:lang w:eastAsia="en-US"/>
              </w:rPr>
            </w:pPr>
          </w:p>
        </w:tc>
      </w:tr>
      <w:tr w:rsidR="00852FD3" w14:paraId="1A017327" w14:textId="77777777">
        <w:trPr>
          <w:cantSplit/>
          <w:trHeight w:val="1258"/>
        </w:trPr>
        <w:tc>
          <w:tcPr>
            <w:tcW w:w="850" w:type="dxa"/>
            <w:tcBorders>
              <w:top w:val="single" w:sz="4" w:space="0" w:color="auto"/>
              <w:left w:val="single" w:sz="4" w:space="0" w:color="auto"/>
              <w:bottom w:val="single" w:sz="4" w:space="0" w:color="auto"/>
              <w:right w:val="single" w:sz="4" w:space="0" w:color="auto"/>
            </w:tcBorders>
          </w:tcPr>
          <w:p w14:paraId="2B1BE54C" w14:textId="77777777" w:rsidR="00852FD3" w:rsidRDefault="00316BD9">
            <w:pPr>
              <w:spacing w:line="276" w:lineRule="auto"/>
              <w:jc w:val="center"/>
              <w:rPr>
                <w:lang w:eastAsia="en-US"/>
              </w:rPr>
            </w:pPr>
            <w:r>
              <w:rPr>
                <w:lang w:eastAsia="en-US"/>
              </w:rPr>
              <w:t>3.</w:t>
            </w:r>
          </w:p>
        </w:tc>
        <w:tc>
          <w:tcPr>
            <w:tcW w:w="8495" w:type="dxa"/>
            <w:tcBorders>
              <w:top w:val="single" w:sz="4" w:space="0" w:color="auto"/>
              <w:left w:val="single" w:sz="4" w:space="0" w:color="auto"/>
              <w:bottom w:val="single" w:sz="4" w:space="0" w:color="auto"/>
              <w:right w:val="single" w:sz="4" w:space="0" w:color="auto"/>
            </w:tcBorders>
          </w:tcPr>
          <w:p w14:paraId="68386DC6" w14:textId="77777777" w:rsidR="00852FD3" w:rsidRDefault="00316BD9">
            <w:pPr>
              <w:tabs>
                <w:tab w:val="left" w:pos="0"/>
              </w:tabs>
              <w:spacing w:line="276" w:lineRule="auto"/>
              <w:jc w:val="both"/>
              <w:rPr>
                <w:lang w:eastAsia="en-US"/>
              </w:rPr>
            </w:pPr>
            <w:r>
              <w:rPr>
                <w:bCs/>
                <w:lang w:eastAsia="en-US"/>
              </w:rPr>
              <w:t>Выписка из Единого государственного реестра юридических лиц – для юридических лиц (оригинал или нотариально заверенная копия); или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 для иностранных лиц</w:t>
            </w:r>
          </w:p>
        </w:tc>
        <w:tc>
          <w:tcPr>
            <w:tcW w:w="1260" w:type="dxa"/>
            <w:tcBorders>
              <w:top w:val="single" w:sz="4" w:space="0" w:color="auto"/>
              <w:left w:val="single" w:sz="4" w:space="0" w:color="auto"/>
              <w:bottom w:val="single" w:sz="4" w:space="0" w:color="auto"/>
              <w:right w:val="single" w:sz="4" w:space="0" w:color="auto"/>
            </w:tcBorders>
          </w:tcPr>
          <w:p w14:paraId="57D8249D" w14:textId="77777777" w:rsidR="00852FD3" w:rsidRDefault="00852FD3">
            <w:pPr>
              <w:spacing w:line="276" w:lineRule="auto"/>
              <w:rPr>
                <w:sz w:val="28"/>
                <w:szCs w:val="28"/>
                <w:lang w:eastAsia="en-US"/>
              </w:rPr>
            </w:pPr>
          </w:p>
        </w:tc>
      </w:tr>
      <w:tr w:rsidR="00852FD3" w14:paraId="65178029" w14:textId="77777777">
        <w:tc>
          <w:tcPr>
            <w:tcW w:w="850" w:type="dxa"/>
            <w:tcBorders>
              <w:top w:val="single" w:sz="4" w:space="0" w:color="auto"/>
              <w:left w:val="single" w:sz="4" w:space="0" w:color="auto"/>
              <w:bottom w:val="single" w:sz="4" w:space="0" w:color="auto"/>
              <w:right w:val="single" w:sz="4" w:space="0" w:color="auto"/>
            </w:tcBorders>
          </w:tcPr>
          <w:p w14:paraId="44AB6A05" w14:textId="77777777" w:rsidR="00852FD3" w:rsidRDefault="00316BD9">
            <w:pPr>
              <w:spacing w:line="276" w:lineRule="auto"/>
              <w:jc w:val="center"/>
              <w:rPr>
                <w:lang w:eastAsia="en-US"/>
              </w:rPr>
            </w:pPr>
            <w:r>
              <w:rPr>
                <w:lang w:eastAsia="en-US"/>
              </w:rPr>
              <w:t>4.</w:t>
            </w:r>
          </w:p>
        </w:tc>
        <w:tc>
          <w:tcPr>
            <w:tcW w:w="8495" w:type="dxa"/>
            <w:tcBorders>
              <w:top w:val="single" w:sz="4" w:space="0" w:color="auto"/>
              <w:left w:val="single" w:sz="4" w:space="0" w:color="auto"/>
              <w:bottom w:val="single" w:sz="4" w:space="0" w:color="auto"/>
              <w:right w:val="single" w:sz="4" w:space="0" w:color="auto"/>
            </w:tcBorders>
          </w:tcPr>
          <w:p w14:paraId="7F0F2D43" w14:textId="77777777" w:rsidR="00852FD3" w:rsidRDefault="00316BD9">
            <w:pPr>
              <w:spacing w:line="276" w:lineRule="auto"/>
              <w:jc w:val="both"/>
              <w:rPr>
                <w:lang w:eastAsia="en-US"/>
              </w:rPr>
            </w:pPr>
            <w:r>
              <w:rPr>
                <w:bCs/>
                <w:lang w:eastAsia="en-US"/>
              </w:rPr>
              <w:t>Выписка из Единого государственного реестра индивидуальных предпринимателей – для индивидуальных предпринимателей (оригинал или нотариально заверенная копия), или копия документа, удостоверяющего личность - для физических лиц и  физических лиц, применяющим специальный налоговый режим «Налог на профессиональный доход»; или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 для иностранных лиц</w:t>
            </w:r>
          </w:p>
        </w:tc>
        <w:tc>
          <w:tcPr>
            <w:tcW w:w="1260" w:type="dxa"/>
            <w:tcBorders>
              <w:top w:val="single" w:sz="4" w:space="0" w:color="auto"/>
              <w:left w:val="single" w:sz="4" w:space="0" w:color="auto"/>
              <w:bottom w:val="single" w:sz="4" w:space="0" w:color="auto"/>
              <w:right w:val="single" w:sz="4" w:space="0" w:color="auto"/>
            </w:tcBorders>
          </w:tcPr>
          <w:p w14:paraId="04484F51" w14:textId="77777777" w:rsidR="00852FD3" w:rsidRDefault="00852FD3">
            <w:pPr>
              <w:spacing w:line="276" w:lineRule="auto"/>
              <w:rPr>
                <w:sz w:val="28"/>
                <w:szCs w:val="28"/>
                <w:lang w:eastAsia="en-US"/>
              </w:rPr>
            </w:pPr>
          </w:p>
        </w:tc>
      </w:tr>
      <w:tr w:rsidR="00852FD3" w14:paraId="1BBA7778" w14:textId="77777777">
        <w:tc>
          <w:tcPr>
            <w:tcW w:w="850" w:type="dxa"/>
            <w:tcBorders>
              <w:top w:val="single" w:sz="4" w:space="0" w:color="auto"/>
              <w:left w:val="single" w:sz="4" w:space="0" w:color="auto"/>
              <w:bottom w:val="single" w:sz="4" w:space="0" w:color="auto"/>
              <w:right w:val="single" w:sz="4" w:space="0" w:color="auto"/>
            </w:tcBorders>
          </w:tcPr>
          <w:p w14:paraId="519C8567" w14:textId="77777777" w:rsidR="00852FD3" w:rsidRDefault="00316BD9">
            <w:pPr>
              <w:spacing w:line="276" w:lineRule="auto"/>
              <w:jc w:val="center"/>
              <w:rPr>
                <w:lang w:eastAsia="en-US"/>
              </w:rPr>
            </w:pPr>
            <w:r>
              <w:rPr>
                <w:lang w:eastAsia="en-US"/>
              </w:rPr>
              <w:t>5.</w:t>
            </w:r>
          </w:p>
        </w:tc>
        <w:tc>
          <w:tcPr>
            <w:tcW w:w="8495" w:type="dxa"/>
            <w:tcBorders>
              <w:top w:val="single" w:sz="4" w:space="0" w:color="auto"/>
              <w:left w:val="single" w:sz="4" w:space="0" w:color="auto"/>
              <w:bottom w:val="single" w:sz="4" w:space="0" w:color="auto"/>
              <w:right w:val="single" w:sz="4" w:space="0" w:color="auto"/>
            </w:tcBorders>
          </w:tcPr>
          <w:p w14:paraId="7CB69875" w14:textId="77777777" w:rsidR="00852FD3" w:rsidRDefault="00316BD9">
            <w:pPr>
              <w:spacing w:line="276" w:lineRule="auto"/>
              <w:jc w:val="both"/>
              <w:rPr>
                <w:lang w:eastAsia="en-US"/>
              </w:rPr>
            </w:pPr>
            <w:r>
              <w:rPr>
                <w:lang w:eastAsia="en-US"/>
              </w:rPr>
              <w:t xml:space="preserve">Копии учредительных документов, свидетельств о регистрации                               (для юридических лиц и </w:t>
            </w:r>
            <w:r>
              <w:rPr>
                <w:bCs/>
                <w:lang w:eastAsia="en-US"/>
              </w:rPr>
              <w:t>индивидуальных предпринимателей</w:t>
            </w:r>
            <w:r>
              <w:rPr>
                <w:lang w:eastAsia="en-US"/>
              </w:rPr>
              <w:t>)</w:t>
            </w:r>
          </w:p>
        </w:tc>
        <w:tc>
          <w:tcPr>
            <w:tcW w:w="1260" w:type="dxa"/>
            <w:tcBorders>
              <w:top w:val="single" w:sz="4" w:space="0" w:color="auto"/>
              <w:left w:val="single" w:sz="4" w:space="0" w:color="auto"/>
              <w:bottom w:val="single" w:sz="4" w:space="0" w:color="auto"/>
              <w:right w:val="single" w:sz="4" w:space="0" w:color="auto"/>
            </w:tcBorders>
          </w:tcPr>
          <w:p w14:paraId="0403AAC2" w14:textId="77777777" w:rsidR="00852FD3" w:rsidRDefault="00852FD3">
            <w:pPr>
              <w:spacing w:line="276" w:lineRule="auto"/>
              <w:rPr>
                <w:sz w:val="28"/>
                <w:szCs w:val="28"/>
                <w:lang w:eastAsia="en-US"/>
              </w:rPr>
            </w:pPr>
          </w:p>
        </w:tc>
      </w:tr>
      <w:tr w:rsidR="00852FD3" w14:paraId="769763B8" w14:textId="77777777">
        <w:tc>
          <w:tcPr>
            <w:tcW w:w="850" w:type="dxa"/>
            <w:tcBorders>
              <w:top w:val="single" w:sz="4" w:space="0" w:color="auto"/>
              <w:left w:val="single" w:sz="4" w:space="0" w:color="auto"/>
              <w:bottom w:val="single" w:sz="4" w:space="0" w:color="auto"/>
              <w:right w:val="single" w:sz="4" w:space="0" w:color="auto"/>
            </w:tcBorders>
          </w:tcPr>
          <w:p w14:paraId="5B8609C3" w14:textId="77777777" w:rsidR="00852FD3" w:rsidRDefault="00316BD9">
            <w:pPr>
              <w:spacing w:line="276" w:lineRule="auto"/>
              <w:jc w:val="center"/>
              <w:rPr>
                <w:lang w:eastAsia="en-US"/>
              </w:rPr>
            </w:pPr>
            <w:r>
              <w:rPr>
                <w:lang w:eastAsia="en-US"/>
              </w:rPr>
              <w:t>6.</w:t>
            </w:r>
          </w:p>
        </w:tc>
        <w:tc>
          <w:tcPr>
            <w:tcW w:w="8495" w:type="dxa"/>
            <w:tcBorders>
              <w:top w:val="single" w:sz="4" w:space="0" w:color="auto"/>
              <w:left w:val="single" w:sz="4" w:space="0" w:color="auto"/>
              <w:bottom w:val="single" w:sz="4" w:space="0" w:color="auto"/>
              <w:right w:val="single" w:sz="4" w:space="0" w:color="auto"/>
            </w:tcBorders>
          </w:tcPr>
          <w:p w14:paraId="40316F82" w14:textId="77777777" w:rsidR="00852FD3" w:rsidRDefault="00316BD9">
            <w:pPr>
              <w:spacing w:line="276" w:lineRule="auto"/>
              <w:jc w:val="both"/>
              <w:rPr>
                <w:lang w:eastAsia="en-US"/>
              </w:rPr>
            </w:pPr>
            <w:r>
              <w:rPr>
                <w:lang w:eastAsia="en-US"/>
              </w:rPr>
              <w:t xml:space="preserve">Бизнес-план </w:t>
            </w:r>
          </w:p>
        </w:tc>
        <w:tc>
          <w:tcPr>
            <w:tcW w:w="1260" w:type="dxa"/>
            <w:tcBorders>
              <w:top w:val="single" w:sz="4" w:space="0" w:color="auto"/>
              <w:left w:val="single" w:sz="4" w:space="0" w:color="auto"/>
              <w:bottom w:val="single" w:sz="4" w:space="0" w:color="auto"/>
              <w:right w:val="single" w:sz="4" w:space="0" w:color="auto"/>
            </w:tcBorders>
          </w:tcPr>
          <w:p w14:paraId="438F96C2" w14:textId="77777777" w:rsidR="00852FD3" w:rsidRDefault="00852FD3">
            <w:pPr>
              <w:spacing w:line="276" w:lineRule="auto"/>
              <w:rPr>
                <w:sz w:val="28"/>
                <w:szCs w:val="28"/>
                <w:lang w:eastAsia="en-US"/>
              </w:rPr>
            </w:pPr>
          </w:p>
        </w:tc>
      </w:tr>
      <w:tr w:rsidR="00852FD3" w14:paraId="7D9B7D22" w14:textId="77777777">
        <w:tc>
          <w:tcPr>
            <w:tcW w:w="850" w:type="dxa"/>
            <w:tcBorders>
              <w:top w:val="single" w:sz="4" w:space="0" w:color="auto"/>
              <w:left w:val="single" w:sz="4" w:space="0" w:color="auto"/>
              <w:bottom w:val="single" w:sz="4" w:space="0" w:color="auto"/>
              <w:right w:val="single" w:sz="4" w:space="0" w:color="auto"/>
            </w:tcBorders>
          </w:tcPr>
          <w:p w14:paraId="28D9827B" w14:textId="77777777" w:rsidR="00852FD3" w:rsidRDefault="00316BD9">
            <w:pPr>
              <w:spacing w:line="276" w:lineRule="auto"/>
              <w:jc w:val="center"/>
              <w:rPr>
                <w:lang w:eastAsia="en-US"/>
              </w:rPr>
            </w:pPr>
            <w:r>
              <w:rPr>
                <w:lang w:eastAsia="en-US"/>
              </w:rPr>
              <w:t>7.</w:t>
            </w:r>
          </w:p>
        </w:tc>
        <w:tc>
          <w:tcPr>
            <w:tcW w:w="8495" w:type="dxa"/>
            <w:tcBorders>
              <w:top w:val="single" w:sz="4" w:space="0" w:color="auto"/>
              <w:left w:val="single" w:sz="4" w:space="0" w:color="auto"/>
              <w:bottom w:val="single" w:sz="4" w:space="0" w:color="auto"/>
              <w:right w:val="single" w:sz="4" w:space="0" w:color="auto"/>
            </w:tcBorders>
          </w:tcPr>
          <w:p w14:paraId="3B6F6D3E" w14:textId="77777777" w:rsidR="00852FD3" w:rsidRDefault="00316BD9">
            <w:pPr>
              <w:spacing w:line="276" w:lineRule="auto"/>
              <w:jc w:val="both"/>
              <w:rPr>
                <w:lang w:eastAsia="en-US"/>
              </w:rPr>
            </w:pPr>
            <w:r>
              <w:rPr>
                <w:lang w:eastAsia="en-US"/>
              </w:rPr>
              <w:t xml:space="preserve">Справка о постановке на учет физического лица в качестве </w:t>
            </w:r>
            <w:bookmarkStart w:id="22" w:name="_Hlk64297840"/>
            <w:r>
              <w:rPr>
                <w:lang w:eastAsia="en-US"/>
              </w:rPr>
              <w:t>налогоплательщика налога на профессиональный доход</w:t>
            </w:r>
            <w:bookmarkEnd w:id="22"/>
            <w:r>
              <w:rPr>
                <w:lang w:eastAsia="en-US"/>
              </w:rPr>
              <w:t xml:space="preserve"> для физического лица,</w:t>
            </w:r>
            <w:r>
              <w:rPr>
                <w:b/>
                <w:i/>
                <w:iCs/>
                <w:lang w:eastAsia="en-US"/>
              </w:rPr>
              <w:t xml:space="preserve"> </w:t>
            </w:r>
            <w:r>
              <w:rPr>
                <w:bCs/>
                <w:lang w:eastAsia="en-US"/>
              </w:rPr>
              <w:t>применяющего специальный налоговый режим «Налог на профессиональный доход»                        (для самозанятых граждан)</w:t>
            </w:r>
          </w:p>
        </w:tc>
        <w:tc>
          <w:tcPr>
            <w:tcW w:w="1260" w:type="dxa"/>
            <w:tcBorders>
              <w:top w:val="single" w:sz="4" w:space="0" w:color="auto"/>
              <w:left w:val="single" w:sz="4" w:space="0" w:color="auto"/>
              <w:bottom w:val="single" w:sz="4" w:space="0" w:color="auto"/>
              <w:right w:val="single" w:sz="4" w:space="0" w:color="auto"/>
            </w:tcBorders>
          </w:tcPr>
          <w:p w14:paraId="3CBEC515" w14:textId="77777777" w:rsidR="00852FD3" w:rsidRDefault="00852FD3">
            <w:pPr>
              <w:spacing w:line="276" w:lineRule="auto"/>
              <w:rPr>
                <w:sz w:val="28"/>
                <w:szCs w:val="28"/>
                <w:lang w:eastAsia="en-US"/>
              </w:rPr>
            </w:pPr>
          </w:p>
        </w:tc>
      </w:tr>
      <w:tr w:rsidR="00852FD3" w14:paraId="205C7B78" w14:textId="77777777">
        <w:tc>
          <w:tcPr>
            <w:tcW w:w="850" w:type="dxa"/>
            <w:tcBorders>
              <w:top w:val="single" w:sz="4" w:space="0" w:color="auto"/>
              <w:left w:val="single" w:sz="4" w:space="0" w:color="auto"/>
              <w:bottom w:val="single" w:sz="4" w:space="0" w:color="auto"/>
              <w:right w:val="single" w:sz="4" w:space="0" w:color="auto"/>
            </w:tcBorders>
          </w:tcPr>
          <w:p w14:paraId="511C7EA2" w14:textId="77777777" w:rsidR="00852FD3" w:rsidRDefault="00852FD3">
            <w:pPr>
              <w:spacing w:line="276" w:lineRule="auto"/>
              <w:jc w:val="center"/>
              <w:rPr>
                <w:sz w:val="28"/>
                <w:szCs w:val="28"/>
                <w:lang w:eastAsia="en-US"/>
              </w:rPr>
            </w:pPr>
          </w:p>
        </w:tc>
        <w:tc>
          <w:tcPr>
            <w:tcW w:w="8495" w:type="dxa"/>
            <w:tcBorders>
              <w:top w:val="single" w:sz="4" w:space="0" w:color="auto"/>
              <w:left w:val="single" w:sz="4" w:space="0" w:color="auto"/>
              <w:bottom w:val="single" w:sz="4" w:space="0" w:color="auto"/>
              <w:right w:val="single" w:sz="4" w:space="0" w:color="auto"/>
            </w:tcBorders>
          </w:tcPr>
          <w:p w14:paraId="4D32DB4D" w14:textId="77777777" w:rsidR="00852FD3" w:rsidRDefault="00316BD9">
            <w:pPr>
              <w:spacing w:line="276" w:lineRule="auto"/>
              <w:jc w:val="right"/>
              <w:rPr>
                <w:sz w:val="28"/>
                <w:szCs w:val="28"/>
                <w:lang w:eastAsia="en-US"/>
              </w:rPr>
            </w:pPr>
            <w:r>
              <w:rPr>
                <w:sz w:val="28"/>
                <w:szCs w:val="28"/>
                <w:lang w:eastAsia="en-US"/>
              </w:rPr>
              <w:t>ИТОГО:</w:t>
            </w:r>
          </w:p>
        </w:tc>
        <w:tc>
          <w:tcPr>
            <w:tcW w:w="1260" w:type="dxa"/>
            <w:tcBorders>
              <w:top w:val="single" w:sz="4" w:space="0" w:color="auto"/>
              <w:left w:val="single" w:sz="4" w:space="0" w:color="auto"/>
              <w:bottom w:val="single" w:sz="4" w:space="0" w:color="auto"/>
              <w:right w:val="single" w:sz="4" w:space="0" w:color="auto"/>
            </w:tcBorders>
          </w:tcPr>
          <w:p w14:paraId="3313F9A2" w14:textId="77777777" w:rsidR="00852FD3" w:rsidRDefault="00852FD3">
            <w:pPr>
              <w:spacing w:line="276" w:lineRule="auto"/>
              <w:rPr>
                <w:sz w:val="28"/>
                <w:szCs w:val="28"/>
                <w:lang w:eastAsia="en-US"/>
              </w:rPr>
            </w:pPr>
          </w:p>
        </w:tc>
      </w:tr>
    </w:tbl>
    <w:p w14:paraId="16F9663D" w14:textId="77777777" w:rsidR="00852FD3" w:rsidRDefault="00852FD3">
      <w:pPr>
        <w:pStyle w:val="2"/>
        <w:tabs>
          <w:tab w:val="left" w:pos="708"/>
        </w:tabs>
        <w:rPr>
          <w:sz w:val="24"/>
          <w:szCs w:val="24"/>
        </w:rPr>
      </w:pPr>
    </w:p>
    <w:p w14:paraId="78D3FC1C" w14:textId="77777777" w:rsidR="00852FD3" w:rsidRDefault="00852FD3">
      <w:pPr>
        <w:pStyle w:val="2"/>
        <w:tabs>
          <w:tab w:val="left" w:pos="708"/>
        </w:tabs>
        <w:rPr>
          <w:sz w:val="24"/>
          <w:szCs w:val="24"/>
        </w:rPr>
      </w:pPr>
    </w:p>
    <w:p w14:paraId="777BC916" w14:textId="77777777" w:rsidR="00852FD3" w:rsidRDefault="00316BD9">
      <w:pPr>
        <w:pStyle w:val="2"/>
        <w:tabs>
          <w:tab w:val="left" w:pos="708"/>
        </w:tabs>
        <w:rPr>
          <w:sz w:val="24"/>
          <w:szCs w:val="24"/>
        </w:rPr>
      </w:pPr>
      <w:r>
        <w:rPr>
          <w:sz w:val="24"/>
          <w:szCs w:val="24"/>
        </w:rPr>
        <w:t>ЗАЯВКА НА УЧАСТИЕ</w:t>
      </w:r>
    </w:p>
    <w:p w14:paraId="62DE4834" w14:textId="77777777" w:rsidR="00852FD3" w:rsidRDefault="00316BD9">
      <w:pPr>
        <w:widowControl w:val="0"/>
        <w:tabs>
          <w:tab w:val="left" w:pos="708"/>
        </w:tabs>
        <w:jc w:val="center"/>
        <w:rPr>
          <w:b/>
        </w:rPr>
      </w:pPr>
      <w:r>
        <w:rPr>
          <w:b/>
        </w:rPr>
        <w:t>в Конкурсе на право заключения договора аренды нежилого помещения</w:t>
      </w:r>
    </w:p>
    <w:p w14:paraId="0484CC6F" w14:textId="77777777" w:rsidR="00852FD3" w:rsidRDefault="00316BD9">
      <w:pPr>
        <w:widowControl w:val="0"/>
        <w:tabs>
          <w:tab w:val="left" w:pos="708"/>
        </w:tabs>
        <w:jc w:val="center"/>
        <w:rPr>
          <w:b/>
        </w:rPr>
      </w:pPr>
      <w:r>
        <w:rPr>
          <w:b/>
        </w:rPr>
        <w:t>Бизнес-инкубатора Некоммерческой организации «Фонд поддержки предпринимательства МО «Город Пикалево» субъектам малого предпринимательства и физическим лицам, применяющим специальный</w:t>
      </w:r>
    </w:p>
    <w:p w14:paraId="75A3741F" w14:textId="77777777" w:rsidR="00852FD3" w:rsidRDefault="00316BD9">
      <w:pPr>
        <w:widowControl w:val="0"/>
        <w:tabs>
          <w:tab w:val="left" w:pos="708"/>
        </w:tabs>
        <w:jc w:val="center"/>
        <w:rPr>
          <w:b/>
        </w:rPr>
      </w:pPr>
      <w:r>
        <w:rPr>
          <w:b/>
        </w:rPr>
        <w:t xml:space="preserve"> налоговый режим «Налог на профессиональный доход»</w:t>
      </w:r>
    </w:p>
    <w:p w14:paraId="1AAAB323" w14:textId="77777777" w:rsidR="00852FD3" w:rsidRDefault="00316BD9">
      <w:pPr>
        <w:tabs>
          <w:tab w:val="left" w:pos="708"/>
        </w:tabs>
        <w:rPr>
          <w:b/>
          <w:bCs/>
        </w:rPr>
      </w:pPr>
      <w:r>
        <w:rPr>
          <w:b/>
          <w:bCs/>
        </w:rPr>
        <w:t>1.</w:t>
      </w:r>
      <w:r>
        <w:t> Изучив Порядок проведения Конкурса для предоставления помещений Бизнес-инкубатора МО «Город Пикалево» субъектам малого предпринимательства</w:t>
      </w:r>
      <w:bookmarkStart w:id="23" w:name="_Hlk64297902"/>
      <w:r>
        <w:t>,</w:t>
      </w:r>
      <w:r>
        <w:rPr>
          <w:b/>
          <w:i/>
          <w:iCs/>
        </w:rPr>
        <w:t xml:space="preserve"> </w:t>
      </w:r>
      <w:r>
        <w:rPr>
          <w:bCs/>
        </w:rPr>
        <w:t>физическим лицам, применяющим специальный налоговый режим «Налог на профессиональный доход»</w:t>
      </w:r>
      <w:r>
        <w:t xml:space="preserve"> </w:t>
      </w:r>
      <w:bookmarkEnd w:id="23"/>
      <w:r>
        <w:t>__________________________________________________________________________________________________________________________________________________________</w:t>
      </w:r>
    </w:p>
    <w:p w14:paraId="21A71285" w14:textId="77777777" w:rsidR="00852FD3" w:rsidRDefault="00316BD9">
      <w:pPr>
        <w:tabs>
          <w:tab w:val="left" w:pos="708"/>
        </w:tabs>
        <w:rPr>
          <w:i/>
          <w:sz w:val="20"/>
          <w:szCs w:val="20"/>
        </w:rPr>
      </w:pPr>
      <w:r>
        <w:rPr>
          <w:i/>
          <w:sz w:val="20"/>
          <w:szCs w:val="20"/>
        </w:rPr>
        <w:t>(полное наименование юридического лица или ф.и.о. физического лица, данные документа, удостоверяющего личность)</w:t>
      </w:r>
    </w:p>
    <w:p w14:paraId="217E32C3" w14:textId="77777777" w:rsidR="00852FD3" w:rsidRDefault="00316BD9">
      <w:pPr>
        <w:tabs>
          <w:tab w:val="left" w:pos="708"/>
        </w:tabs>
      </w:pPr>
      <w:r>
        <w:t>в лице _______________________________________________________________________,</w:t>
      </w:r>
    </w:p>
    <w:p w14:paraId="016E3065" w14:textId="77777777" w:rsidR="00852FD3" w:rsidRDefault="00316BD9">
      <w:pPr>
        <w:tabs>
          <w:tab w:val="left" w:pos="708"/>
        </w:tabs>
        <w:jc w:val="center"/>
        <w:rPr>
          <w:i/>
          <w:sz w:val="20"/>
          <w:szCs w:val="20"/>
        </w:rPr>
      </w:pPr>
      <w:r>
        <w:rPr>
          <w:i/>
          <w:sz w:val="20"/>
          <w:szCs w:val="20"/>
        </w:rPr>
        <w:t>(фамилия, имя, отчество, должность)</w:t>
      </w:r>
    </w:p>
    <w:p w14:paraId="7B434617" w14:textId="77777777" w:rsidR="00852FD3" w:rsidRDefault="00316BD9">
      <w:pPr>
        <w:tabs>
          <w:tab w:val="left" w:pos="708"/>
        </w:tabs>
        <w:suppressAutoHyphens/>
        <w:jc w:val="both"/>
      </w:pPr>
      <w:r>
        <w:t xml:space="preserve">заявляет о согласии участвовать в Конкурсе на условиях, установленных Порядком о проведения Конкурса, конкурсной документацией и Извещением. </w:t>
      </w:r>
    </w:p>
    <w:p w14:paraId="5EE4D16C" w14:textId="77777777" w:rsidR="00852FD3" w:rsidRDefault="00852FD3">
      <w:pPr>
        <w:tabs>
          <w:tab w:val="left" w:pos="708"/>
        </w:tabs>
        <w:suppressAutoHyphens/>
        <w:jc w:val="both"/>
        <w:rPr>
          <w:bCs/>
          <w:iCs/>
        </w:rPr>
      </w:pPr>
    </w:p>
    <w:p w14:paraId="0B43055D" w14:textId="77777777" w:rsidR="00852FD3" w:rsidRDefault="00316BD9">
      <w:pPr>
        <w:tabs>
          <w:tab w:val="left" w:pos="708"/>
        </w:tabs>
        <w:jc w:val="both"/>
      </w:pPr>
      <w:r>
        <w:rPr>
          <w:b/>
          <w:bCs/>
        </w:rPr>
        <w:t>2</w:t>
      </w:r>
      <w:r>
        <w:t xml:space="preserve">. В случае, если наши предложения будут признаны лучшими, беру(ем) на себя обязательства подписать договор аренды в соответствии с требованиями и на условиях Порядка проведения Конкурса, в срок не позднее 10 (десяти) дней со дня </w:t>
      </w:r>
      <w:r>
        <w:rPr>
          <w:sz w:val="22"/>
          <w:szCs w:val="22"/>
        </w:rPr>
        <w:t>размещения на официальном сайте торгов</w:t>
      </w:r>
      <w:r>
        <w:rPr>
          <w:sz w:val="28"/>
          <w:szCs w:val="28"/>
        </w:rPr>
        <w:t xml:space="preserve"> </w:t>
      </w:r>
      <w:r>
        <w:t xml:space="preserve">протокола оценки и сопоставления заявок на участие в Конкурсе. </w:t>
      </w:r>
    </w:p>
    <w:p w14:paraId="25316E32" w14:textId="77777777" w:rsidR="00852FD3" w:rsidRDefault="00316BD9">
      <w:pPr>
        <w:tabs>
          <w:tab w:val="left" w:pos="708"/>
        </w:tabs>
        <w:jc w:val="both"/>
      </w:pPr>
      <w:r>
        <w:rPr>
          <w:b/>
          <w:bCs/>
        </w:rPr>
        <w:t>3</w:t>
      </w:r>
      <w:r>
        <w:t>. На заявленные требования к участию в конкурсе предоставляю(ем) документы согласно описи на _______(________________________) страницах.</w:t>
      </w:r>
    </w:p>
    <w:p w14:paraId="745D2A7C" w14:textId="77777777" w:rsidR="00852FD3" w:rsidRDefault="00316BD9">
      <w:pPr>
        <w:tabs>
          <w:tab w:val="left" w:pos="708"/>
        </w:tabs>
      </w:pPr>
      <w:r>
        <w:rPr>
          <w:b/>
          <w:bCs/>
        </w:rPr>
        <w:t>4.</w:t>
      </w:r>
      <w:r>
        <w:t xml:space="preserve"> Настоящей заявкой подтверждаю(ем), что ____________________________________________________________________________</w:t>
      </w:r>
    </w:p>
    <w:p w14:paraId="3533CB56" w14:textId="77777777" w:rsidR="00852FD3" w:rsidRDefault="00316BD9">
      <w:pPr>
        <w:tabs>
          <w:tab w:val="left" w:pos="708"/>
        </w:tabs>
        <w:ind w:firstLine="720"/>
        <w:jc w:val="both"/>
        <w:rPr>
          <w:i/>
          <w:sz w:val="20"/>
          <w:szCs w:val="20"/>
        </w:rPr>
      </w:pPr>
      <w:r>
        <w:rPr>
          <w:sz w:val="20"/>
          <w:szCs w:val="20"/>
        </w:rPr>
        <w:t xml:space="preserve">                                    </w:t>
      </w:r>
      <w:r>
        <w:rPr>
          <w:i/>
          <w:sz w:val="20"/>
          <w:szCs w:val="20"/>
        </w:rPr>
        <w:t>(наименование участника конкурса)</w:t>
      </w:r>
    </w:p>
    <w:p w14:paraId="1F0C787D" w14:textId="77777777" w:rsidR="00852FD3" w:rsidRDefault="00316BD9">
      <w:pPr>
        <w:tabs>
          <w:tab w:val="left" w:pos="708"/>
        </w:tabs>
        <w:jc w:val="both"/>
      </w:pPr>
      <w:r>
        <w:t>соответствует требованиям, предъявляемым к участникам Конкурса, в том числе:</w:t>
      </w:r>
    </w:p>
    <w:p w14:paraId="3C770982" w14:textId="77777777" w:rsidR="00852FD3" w:rsidRDefault="00316BD9">
      <w:pPr>
        <w:tabs>
          <w:tab w:val="left" w:pos="708"/>
        </w:tabs>
        <w:jc w:val="both"/>
      </w:pPr>
      <w:r>
        <w:rPr>
          <w:b/>
          <w:bCs/>
        </w:rPr>
        <w:t>4.1.</w:t>
      </w:r>
      <w:r>
        <w:t xml:space="preserve"> В отношении претендента не проводится процедура банкротства либо в отношении претендента - юридического лица не проводится процедура ликвидации, а в отношении претендента - физического лица отсутствует решение о прекращении физическим лицом деятельности в качестве индивидуального предпринимателя, прекращении физическим лицом деятельности в качестве налогоплательщика налога на профессиональный доход.</w:t>
      </w:r>
    </w:p>
    <w:p w14:paraId="3DB49F9C" w14:textId="77777777" w:rsidR="00852FD3" w:rsidRDefault="00316BD9">
      <w:pPr>
        <w:tabs>
          <w:tab w:val="left" w:pos="708"/>
        </w:tabs>
        <w:jc w:val="both"/>
      </w:pPr>
      <w:r>
        <w:rPr>
          <w:b/>
          <w:bCs/>
        </w:rPr>
        <w:t>4.2.</w:t>
      </w:r>
      <w:r>
        <w:t xml:space="preserve"> Деятельность претендента не приостановлена в порядке, предусмотренном Кодексом Российской Федерации об административных правонарушениях.</w:t>
      </w:r>
    </w:p>
    <w:p w14:paraId="555C0647" w14:textId="77777777" w:rsidR="00852FD3" w:rsidRDefault="00316BD9">
      <w:pPr>
        <w:tabs>
          <w:tab w:val="left" w:pos="708"/>
        </w:tabs>
      </w:pPr>
      <w:r>
        <w:rPr>
          <w:b/>
          <w:bCs/>
        </w:rPr>
        <w:t>4.3.</w:t>
      </w:r>
      <w:r>
        <w:t xml:space="preserve"> Настоящим гарантирую(ем), что _____________________________________________________________________________   </w:t>
      </w:r>
    </w:p>
    <w:p w14:paraId="4669AD21" w14:textId="77777777" w:rsidR="00852FD3" w:rsidRDefault="00316BD9">
      <w:pPr>
        <w:tabs>
          <w:tab w:val="left" w:pos="708"/>
        </w:tabs>
        <w:ind w:firstLine="720"/>
        <w:jc w:val="both"/>
        <w:rPr>
          <w:i/>
          <w:sz w:val="20"/>
          <w:szCs w:val="20"/>
        </w:rPr>
      </w:pPr>
      <w:r>
        <w:rPr>
          <w:i/>
          <w:sz w:val="20"/>
          <w:szCs w:val="20"/>
        </w:rPr>
        <w:t xml:space="preserve">                           (наименование участника конкурса)</w:t>
      </w:r>
    </w:p>
    <w:p w14:paraId="5F23B4EF" w14:textId="77777777" w:rsidR="00852FD3" w:rsidRDefault="00316BD9">
      <w:pPr>
        <w:tabs>
          <w:tab w:val="left" w:pos="708"/>
        </w:tabs>
        <w:jc w:val="both"/>
      </w:pPr>
      <w:r>
        <w:t xml:space="preserve">является субъектом малого предпринимательства, </w:t>
      </w:r>
      <w:r>
        <w:rPr>
          <w:bCs/>
        </w:rPr>
        <w:t>физическим лицом, применяющим специальный налоговый режим «Налог на профессиональный доход» (нужное выделить)</w:t>
      </w:r>
    </w:p>
    <w:p w14:paraId="77E12EE1" w14:textId="77777777" w:rsidR="00852FD3" w:rsidRDefault="00316BD9">
      <w:pPr>
        <w:tabs>
          <w:tab w:val="left" w:pos="708"/>
        </w:tabs>
        <w:jc w:val="both"/>
      </w:pPr>
      <w:r>
        <w:rPr>
          <w:b/>
          <w:bCs/>
        </w:rPr>
        <w:t>5.</w:t>
      </w:r>
      <w:r>
        <w:t xml:space="preserve"> Настоящим гарантирую(ем) достоверность предоставленной в заявке информации и подтверждаю(ем) право организатора конкурса запрашивать, в уполномоченных органах власти информацию, уточняющую предоставленные в ней сведения.</w:t>
      </w:r>
    </w:p>
    <w:p w14:paraId="14D069D3" w14:textId="77777777" w:rsidR="00852FD3" w:rsidRDefault="00316BD9">
      <w:pPr>
        <w:tabs>
          <w:tab w:val="left" w:pos="708"/>
        </w:tabs>
        <w:jc w:val="both"/>
      </w:pPr>
      <w:r>
        <w:rPr>
          <w:b/>
          <w:bCs/>
        </w:rPr>
        <w:t>6</w:t>
      </w:r>
      <w:r>
        <w:t>. Настоящая заявка действует до завершения процедуры проведения Конкурса.</w:t>
      </w:r>
    </w:p>
    <w:p w14:paraId="1A786F57" w14:textId="77777777" w:rsidR="00852FD3" w:rsidRDefault="00852FD3">
      <w:pPr>
        <w:tabs>
          <w:tab w:val="left" w:pos="900"/>
          <w:tab w:val="left" w:pos="1080"/>
        </w:tabs>
      </w:pPr>
    </w:p>
    <w:p w14:paraId="19540C1D" w14:textId="77777777" w:rsidR="00852FD3" w:rsidRDefault="00316BD9">
      <w:pPr>
        <w:tabs>
          <w:tab w:val="left" w:pos="900"/>
          <w:tab w:val="left" w:pos="1080"/>
        </w:tabs>
      </w:pPr>
      <w:r>
        <w:t>__________________________________________________________________</w:t>
      </w:r>
    </w:p>
    <w:p w14:paraId="48616E28" w14:textId="77777777" w:rsidR="00852FD3" w:rsidRDefault="00852FD3">
      <w:pPr>
        <w:tabs>
          <w:tab w:val="left" w:pos="708"/>
        </w:tabs>
        <w:rPr>
          <w:b/>
        </w:rPr>
      </w:pPr>
    </w:p>
    <w:p w14:paraId="5CCBC228" w14:textId="77777777" w:rsidR="00852FD3" w:rsidRDefault="00316BD9">
      <w:pPr>
        <w:tabs>
          <w:tab w:val="left" w:pos="708"/>
        </w:tabs>
        <w:rPr>
          <w:bCs/>
        </w:rPr>
      </w:pPr>
      <w:r>
        <w:t>«___» _______________ 20__ г.</w:t>
      </w:r>
      <w:r>
        <w:rPr>
          <w:bCs/>
        </w:rPr>
        <w:t xml:space="preserve">          Руководитель организации ______________ (Ф.И.О.)    </w:t>
      </w:r>
    </w:p>
    <w:p w14:paraId="0FE45944" w14:textId="77777777" w:rsidR="00852FD3" w:rsidRDefault="00316BD9">
      <w:pPr>
        <w:tabs>
          <w:tab w:val="left" w:pos="708"/>
        </w:tabs>
        <w:rPr>
          <w:bCs/>
          <w:vertAlign w:val="superscript"/>
        </w:rPr>
      </w:pPr>
      <w:r>
        <w:rPr>
          <w:bCs/>
          <w:vertAlign w:val="superscript"/>
        </w:rPr>
        <w:t xml:space="preserve">                                                                                                                                                                               (подпись)</w:t>
      </w:r>
    </w:p>
    <w:p w14:paraId="46414C49" w14:textId="77777777" w:rsidR="00852FD3" w:rsidRDefault="00316BD9">
      <w:pPr>
        <w:tabs>
          <w:tab w:val="left" w:pos="708"/>
        </w:tabs>
      </w:pPr>
      <w:r>
        <w:rPr>
          <w:b/>
          <w:vertAlign w:val="superscript"/>
        </w:rPr>
        <w:t xml:space="preserve">                                                                                                                                                     М.П.</w:t>
      </w:r>
      <w:r>
        <w:rPr>
          <w:b/>
        </w:rPr>
        <w:t xml:space="preserve"> </w:t>
      </w:r>
    </w:p>
    <w:p w14:paraId="52186A67" w14:textId="77777777" w:rsidR="00852FD3" w:rsidRDefault="00852FD3">
      <w:pPr>
        <w:tabs>
          <w:tab w:val="left" w:pos="708"/>
        </w:tabs>
      </w:pPr>
    </w:p>
    <w:p w14:paraId="0DB6E21D" w14:textId="77777777" w:rsidR="00852FD3" w:rsidRDefault="00852FD3">
      <w:pPr>
        <w:tabs>
          <w:tab w:val="left" w:pos="708"/>
        </w:tabs>
        <w:jc w:val="right"/>
        <w:rPr>
          <w:sz w:val="28"/>
          <w:szCs w:val="28"/>
        </w:rPr>
      </w:pPr>
    </w:p>
    <w:p w14:paraId="3C0D2D34" w14:textId="77777777" w:rsidR="00852FD3" w:rsidRDefault="00316BD9">
      <w:pPr>
        <w:tabs>
          <w:tab w:val="left" w:pos="708"/>
        </w:tabs>
        <w:jc w:val="right"/>
        <w:rPr>
          <w:sz w:val="28"/>
          <w:szCs w:val="28"/>
        </w:rPr>
      </w:pPr>
      <w:r>
        <w:rPr>
          <w:sz w:val="28"/>
          <w:szCs w:val="28"/>
        </w:rPr>
        <w:t>Приложение</w:t>
      </w:r>
    </w:p>
    <w:p w14:paraId="608C0658" w14:textId="77777777" w:rsidR="00852FD3" w:rsidRDefault="00316BD9">
      <w:pPr>
        <w:tabs>
          <w:tab w:val="left" w:pos="708"/>
        </w:tabs>
        <w:jc w:val="right"/>
        <w:rPr>
          <w:sz w:val="28"/>
          <w:szCs w:val="28"/>
        </w:rPr>
      </w:pPr>
      <w:r>
        <w:rPr>
          <w:sz w:val="28"/>
          <w:szCs w:val="28"/>
        </w:rPr>
        <w:t>к Заявке….</w:t>
      </w:r>
    </w:p>
    <w:p w14:paraId="76DC51BB" w14:textId="77777777" w:rsidR="00852FD3" w:rsidRDefault="00316BD9">
      <w:pPr>
        <w:pStyle w:val="2"/>
        <w:tabs>
          <w:tab w:val="left" w:pos="708"/>
        </w:tabs>
        <w:rPr>
          <w:sz w:val="24"/>
          <w:szCs w:val="24"/>
        </w:rPr>
      </w:pPr>
      <w:r>
        <w:rPr>
          <w:sz w:val="24"/>
          <w:szCs w:val="24"/>
        </w:rPr>
        <w:t xml:space="preserve">АНКЕТА УЧАСТНИКА </w:t>
      </w:r>
    </w:p>
    <w:p w14:paraId="7D38651F" w14:textId="77777777" w:rsidR="00852FD3" w:rsidRDefault="00316BD9">
      <w:pPr>
        <w:pStyle w:val="a4"/>
        <w:tabs>
          <w:tab w:val="left" w:pos="708"/>
        </w:tabs>
        <w:rPr>
          <w:b w:val="0"/>
        </w:rPr>
      </w:pPr>
      <w:r>
        <w:rPr>
          <w:b w:val="0"/>
        </w:rPr>
        <w:t>Конкурса для предоставления в аренду нежилого помещения Бизнес-инкубатора</w:t>
      </w:r>
    </w:p>
    <w:p w14:paraId="778C4F91" w14:textId="77777777" w:rsidR="00852FD3" w:rsidRDefault="00316BD9">
      <w:pPr>
        <w:pStyle w:val="a4"/>
        <w:tabs>
          <w:tab w:val="left" w:pos="708"/>
        </w:tabs>
        <w:rPr>
          <w:b w:val="0"/>
        </w:rPr>
      </w:pPr>
      <w:r>
        <w:rPr>
          <w:b w:val="0"/>
        </w:rPr>
        <w:t>Некоммерческой организации «Фонд поддержки предпринимательства МО «Город Пикалево» субъектам малого предпринимательства физическим лицам, применяющим специальный налоговый режим «Налог на профессиональный доход»</w:t>
      </w:r>
    </w:p>
    <w:p w14:paraId="5CD570E0" w14:textId="77777777" w:rsidR="00852FD3" w:rsidRDefault="00316BD9">
      <w:pPr>
        <w:pStyle w:val="a4"/>
        <w:tabs>
          <w:tab w:val="left" w:pos="708"/>
        </w:tabs>
        <w:rPr>
          <w:b w:val="0"/>
        </w:rPr>
      </w:pPr>
      <w:r>
        <w:rPr>
          <w:b w:val="0"/>
          <w:sz w:val="28"/>
          <w:szCs w:val="28"/>
        </w:rPr>
        <w:t xml:space="preserve">1. </w:t>
      </w:r>
      <w:r>
        <w:rPr>
          <w:b w:val="0"/>
        </w:rPr>
        <w:t>Общие сведения об Участнике</w:t>
      </w:r>
    </w:p>
    <w:tbl>
      <w:tblPr>
        <w:tblW w:w="991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0"/>
        <w:gridCol w:w="4230"/>
      </w:tblGrid>
      <w:tr w:rsidR="00852FD3" w14:paraId="322D35EF"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03581D51" w14:textId="77777777" w:rsidR="00852FD3" w:rsidRDefault="00316BD9">
            <w:pPr>
              <w:pStyle w:val="a4"/>
              <w:spacing w:line="276" w:lineRule="auto"/>
              <w:rPr>
                <w:b w:val="0"/>
                <w:lang w:eastAsia="en-US"/>
              </w:rPr>
            </w:pPr>
            <w:r>
              <w:rPr>
                <w:lang w:eastAsia="en-US"/>
              </w:rPr>
              <w:t>Полное наименование субъекта малого предпринимательства/</w:t>
            </w:r>
            <w:r>
              <w:rPr>
                <w:bCs w:val="0"/>
                <w:lang w:eastAsia="en-US"/>
              </w:rPr>
              <w:t xml:space="preserve"> физического лица, применяющего специальный налоговый режим «Налог на профессиональный доход»</w:t>
            </w:r>
          </w:p>
        </w:tc>
        <w:tc>
          <w:tcPr>
            <w:tcW w:w="4230" w:type="dxa"/>
            <w:tcBorders>
              <w:top w:val="single" w:sz="4" w:space="0" w:color="auto"/>
              <w:left w:val="single" w:sz="4" w:space="0" w:color="auto"/>
              <w:bottom w:val="single" w:sz="4" w:space="0" w:color="auto"/>
              <w:right w:val="single" w:sz="4" w:space="0" w:color="auto"/>
            </w:tcBorders>
            <w:vAlign w:val="center"/>
          </w:tcPr>
          <w:p w14:paraId="66695B07" w14:textId="77777777" w:rsidR="00852FD3" w:rsidRDefault="00316BD9">
            <w:pPr>
              <w:spacing w:line="276" w:lineRule="auto"/>
              <w:rPr>
                <w:sz w:val="28"/>
                <w:szCs w:val="28"/>
                <w:lang w:eastAsia="en-US"/>
              </w:rPr>
            </w:pPr>
            <w:r>
              <w:rPr>
                <w:sz w:val="28"/>
                <w:szCs w:val="28"/>
                <w:lang w:eastAsia="en-US"/>
              </w:rPr>
              <w:t> </w:t>
            </w:r>
          </w:p>
          <w:p w14:paraId="72D61AFE" w14:textId="77777777" w:rsidR="00852FD3" w:rsidRDefault="00852FD3">
            <w:pPr>
              <w:rPr>
                <w:sz w:val="28"/>
                <w:szCs w:val="28"/>
                <w:lang w:eastAsia="en-US"/>
              </w:rPr>
            </w:pPr>
          </w:p>
          <w:p w14:paraId="1AD6815B" w14:textId="77777777" w:rsidR="00852FD3" w:rsidRDefault="00852FD3">
            <w:pPr>
              <w:rPr>
                <w:rFonts w:eastAsia="Arial Unicode MS"/>
                <w:sz w:val="28"/>
                <w:szCs w:val="28"/>
                <w:lang w:eastAsia="en-US"/>
              </w:rPr>
            </w:pPr>
          </w:p>
        </w:tc>
      </w:tr>
      <w:tr w:rsidR="00852FD3" w14:paraId="70C74BC3"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0B7ADC4E" w14:textId="77777777" w:rsidR="00852FD3" w:rsidRDefault="00316BD9">
            <w:pPr>
              <w:pStyle w:val="a4"/>
              <w:spacing w:line="276" w:lineRule="auto"/>
              <w:rPr>
                <w:rFonts w:eastAsia="Arial Unicode MS"/>
                <w:lang w:eastAsia="en-US"/>
              </w:rPr>
            </w:pPr>
            <w:r>
              <w:rPr>
                <w:lang w:eastAsia="en-US"/>
              </w:rPr>
              <w:t>Сокращенное наименование субъекта малого предпринимательства</w:t>
            </w:r>
          </w:p>
        </w:tc>
        <w:tc>
          <w:tcPr>
            <w:tcW w:w="4230" w:type="dxa"/>
            <w:tcBorders>
              <w:top w:val="single" w:sz="4" w:space="0" w:color="auto"/>
              <w:left w:val="single" w:sz="4" w:space="0" w:color="auto"/>
              <w:bottom w:val="single" w:sz="4" w:space="0" w:color="auto"/>
              <w:right w:val="single" w:sz="4" w:space="0" w:color="auto"/>
            </w:tcBorders>
            <w:vAlign w:val="center"/>
          </w:tcPr>
          <w:p w14:paraId="036264F2" w14:textId="77777777" w:rsidR="00852FD3" w:rsidRDefault="00316BD9">
            <w:pPr>
              <w:spacing w:line="276" w:lineRule="auto"/>
              <w:rPr>
                <w:rFonts w:eastAsia="Arial Unicode MS"/>
                <w:sz w:val="28"/>
                <w:szCs w:val="28"/>
                <w:lang w:eastAsia="en-US"/>
              </w:rPr>
            </w:pPr>
            <w:r>
              <w:rPr>
                <w:sz w:val="28"/>
                <w:szCs w:val="28"/>
                <w:lang w:eastAsia="en-US"/>
              </w:rPr>
              <w:t> </w:t>
            </w:r>
          </w:p>
        </w:tc>
      </w:tr>
      <w:tr w:rsidR="00852FD3" w14:paraId="20E44571"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28B26C5B" w14:textId="77777777" w:rsidR="00852FD3" w:rsidRDefault="00316BD9">
            <w:pPr>
              <w:pStyle w:val="a4"/>
              <w:spacing w:line="276" w:lineRule="auto"/>
              <w:rPr>
                <w:rFonts w:eastAsia="Arial Unicode MS"/>
                <w:lang w:eastAsia="en-US"/>
              </w:rPr>
            </w:pPr>
            <w:r>
              <w:rPr>
                <w:lang w:eastAsia="en-US"/>
              </w:rPr>
              <w:t>Юридический адрес</w:t>
            </w:r>
          </w:p>
        </w:tc>
        <w:tc>
          <w:tcPr>
            <w:tcW w:w="4230" w:type="dxa"/>
            <w:tcBorders>
              <w:top w:val="single" w:sz="4" w:space="0" w:color="auto"/>
              <w:left w:val="single" w:sz="4" w:space="0" w:color="auto"/>
              <w:bottom w:val="single" w:sz="4" w:space="0" w:color="auto"/>
              <w:right w:val="single" w:sz="4" w:space="0" w:color="auto"/>
            </w:tcBorders>
            <w:vAlign w:val="center"/>
          </w:tcPr>
          <w:p w14:paraId="5FF3A3EB" w14:textId="77777777" w:rsidR="00852FD3" w:rsidRDefault="00316BD9">
            <w:pPr>
              <w:spacing w:line="276" w:lineRule="auto"/>
              <w:rPr>
                <w:rFonts w:eastAsia="Arial Unicode MS"/>
                <w:sz w:val="28"/>
                <w:szCs w:val="28"/>
                <w:lang w:eastAsia="en-US"/>
              </w:rPr>
            </w:pPr>
            <w:r>
              <w:rPr>
                <w:sz w:val="28"/>
                <w:szCs w:val="28"/>
                <w:lang w:eastAsia="en-US"/>
              </w:rPr>
              <w:t> </w:t>
            </w:r>
          </w:p>
        </w:tc>
      </w:tr>
      <w:tr w:rsidR="00852FD3" w14:paraId="65873D27"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7048B612" w14:textId="77777777" w:rsidR="00852FD3" w:rsidRDefault="00316BD9">
            <w:pPr>
              <w:pStyle w:val="a4"/>
              <w:spacing w:line="276" w:lineRule="auto"/>
              <w:rPr>
                <w:rFonts w:eastAsia="Arial Unicode MS"/>
                <w:lang w:eastAsia="en-US"/>
              </w:rPr>
            </w:pPr>
            <w:r>
              <w:rPr>
                <w:lang w:eastAsia="en-US"/>
              </w:rPr>
              <w:t>Почтовый адрес</w:t>
            </w:r>
          </w:p>
        </w:tc>
        <w:tc>
          <w:tcPr>
            <w:tcW w:w="4230" w:type="dxa"/>
            <w:tcBorders>
              <w:top w:val="single" w:sz="4" w:space="0" w:color="auto"/>
              <w:left w:val="single" w:sz="4" w:space="0" w:color="auto"/>
              <w:bottom w:val="single" w:sz="4" w:space="0" w:color="auto"/>
              <w:right w:val="single" w:sz="4" w:space="0" w:color="auto"/>
            </w:tcBorders>
            <w:vAlign w:val="center"/>
          </w:tcPr>
          <w:p w14:paraId="307DCF52" w14:textId="77777777" w:rsidR="00852FD3" w:rsidRDefault="00316BD9">
            <w:pPr>
              <w:spacing w:line="276" w:lineRule="auto"/>
              <w:rPr>
                <w:rFonts w:eastAsia="Arial Unicode MS"/>
                <w:sz w:val="28"/>
                <w:szCs w:val="28"/>
                <w:lang w:eastAsia="en-US"/>
              </w:rPr>
            </w:pPr>
            <w:r>
              <w:rPr>
                <w:sz w:val="28"/>
                <w:szCs w:val="28"/>
                <w:lang w:eastAsia="en-US"/>
              </w:rPr>
              <w:t xml:space="preserve">  </w:t>
            </w:r>
          </w:p>
        </w:tc>
      </w:tr>
      <w:tr w:rsidR="00852FD3" w14:paraId="1ED82FCE"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1041DC22" w14:textId="77777777" w:rsidR="00852FD3" w:rsidRDefault="00316BD9">
            <w:pPr>
              <w:pStyle w:val="a4"/>
              <w:spacing w:line="276" w:lineRule="auto"/>
              <w:rPr>
                <w:rFonts w:eastAsia="Arial Unicode MS"/>
                <w:lang w:eastAsia="en-US"/>
              </w:rPr>
            </w:pPr>
            <w:r>
              <w:rPr>
                <w:lang w:eastAsia="en-US"/>
              </w:rPr>
              <w:t>Фактический адрес</w:t>
            </w:r>
          </w:p>
        </w:tc>
        <w:tc>
          <w:tcPr>
            <w:tcW w:w="4230" w:type="dxa"/>
            <w:tcBorders>
              <w:top w:val="single" w:sz="4" w:space="0" w:color="auto"/>
              <w:left w:val="single" w:sz="4" w:space="0" w:color="auto"/>
              <w:bottom w:val="single" w:sz="4" w:space="0" w:color="auto"/>
              <w:right w:val="single" w:sz="4" w:space="0" w:color="auto"/>
            </w:tcBorders>
            <w:vAlign w:val="center"/>
          </w:tcPr>
          <w:p w14:paraId="49A6CB75" w14:textId="77777777" w:rsidR="00852FD3" w:rsidRDefault="00316BD9">
            <w:pPr>
              <w:spacing w:line="276" w:lineRule="auto"/>
              <w:rPr>
                <w:rFonts w:eastAsia="Arial Unicode MS"/>
                <w:sz w:val="28"/>
                <w:szCs w:val="28"/>
                <w:lang w:eastAsia="en-US"/>
              </w:rPr>
            </w:pPr>
            <w:r>
              <w:rPr>
                <w:sz w:val="28"/>
                <w:szCs w:val="28"/>
                <w:lang w:eastAsia="en-US"/>
              </w:rPr>
              <w:t> </w:t>
            </w:r>
          </w:p>
        </w:tc>
      </w:tr>
      <w:tr w:rsidR="00852FD3" w14:paraId="62831973"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66AEC5AE" w14:textId="77777777" w:rsidR="00852FD3" w:rsidRDefault="00316BD9">
            <w:pPr>
              <w:pStyle w:val="a4"/>
              <w:spacing w:line="276" w:lineRule="auto"/>
              <w:rPr>
                <w:rFonts w:eastAsia="Arial Unicode MS"/>
                <w:lang w:eastAsia="en-US"/>
              </w:rPr>
            </w:pPr>
            <w:r>
              <w:rPr>
                <w:lang w:eastAsia="en-US"/>
              </w:rPr>
              <w:t>Телефон</w:t>
            </w:r>
          </w:p>
        </w:tc>
        <w:tc>
          <w:tcPr>
            <w:tcW w:w="4230" w:type="dxa"/>
            <w:tcBorders>
              <w:top w:val="single" w:sz="4" w:space="0" w:color="auto"/>
              <w:left w:val="single" w:sz="4" w:space="0" w:color="auto"/>
              <w:bottom w:val="single" w:sz="4" w:space="0" w:color="auto"/>
              <w:right w:val="single" w:sz="4" w:space="0" w:color="auto"/>
            </w:tcBorders>
            <w:vAlign w:val="center"/>
          </w:tcPr>
          <w:p w14:paraId="59E287DD" w14:textId="77777777" w:rsidR="00852FD3" w:rsidRDefault="00316BD9">
            <w:pPr>
              <w:spacing w:line="276" w:lineRule="auto"/>
              <w:rPr>
                <w:rFonts w:eastAsia="Arial Unicode MS"/>
                <w:sz w:val="28"/>
                <w:szCs w:val="28"/>
                <w:lang w:eastAsia="en-US"/>
              </w:rPr>
            </w:pPr>
            <w:r>
              <w:rPr>
                <w:sz w:val="28"/>
                <w:szCs w:val="28"/>
                <w:lang w:eastAsia="en-US"/>
              </w:rPr>
              <w:t> </w:t>
            </w:r>
          </w:p>
        </w:tc>
      </w:tr>
      <w:tr w:rsidR="00852FD3" w14:paraId="0762A7A7"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5A744DC2" w14:textId="77777777" w:rsidR="00852FD3" w:rsidRDefault="00316BD9">
            <w:pPr>
              <w:pStyle w:val="a4"/>
              <w:spacing w:line="276" w:lineRule="auto"/>
              <w:rPr>
                <w:rFonts w:eastAsia="Arial Unicode MS"/>
                <w:lang w:eastAsia="en-US"/>
              </w:rPr>
            </w:pPr>
            <w:r>
              <w:rPr>
                <w:lang w:eastAsia="en-US"/>
              </w:rPr>
              <w:t>Электронная почта</w:t>
            </w:r>
          </w:p>
        </w:tc>
        <w:tc>
          <w:tcPr>
            <w:tcW w:w="4230" w:type="dxa"/>
            <w:tcBorders>
              <w:top w:val="single" w:sz="4" w:space="0" w:color="auto"/>
              <w:left w:val="single" w:sz="4" w:space="0" w:color="auto"/>
              <w:bottom w:val="single" w:sz="4" w:space="0" w:color="auto"/>
              <w:right w:val="single" w:sz="4" w:space="0" w:color="auto"/>
            </w:tcBorders>
            <w:vAlign w:val="center"/>
          </w:tcPr>
          <w:p w14:paraId="3AD7E46B" w14:textId="77777777" w:rsidR="00852FD3" w:rsidRDefault="00316BD9">
            <w:pPr>
              <w:spacing w:line="276" w:lineRule="auto"/>
              <w:rPr>
                <w:rFonts w:eastAsia="Arial Unicode MS"/>
                <w:sz w:val="28"/>
                <w:szCs w:val="28"/>
                <w:lang w:eastAsia="en-US"/>
              </w:rPr>
            </w:pPr>
            <w:r>
              <w:rPr>
                <w:sz w:val="28"/>
                <w:szCs w:val="28"/>
                <w:lang w:eastAsia="en-US"/>
              </w:rPr>
              <w:t> </w:t>
            </w:r>
          </w:p>
        </w:tc>
      </w:tr>
      <w:tr w:rsidR="00852FD3" w14:paraId="22F00467"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6EC66FC8" w14:textId="77777777" w:rsidR="00852FD3" w:rsidRDefault="00316BD9">
            <w:pPr>
              <w:pStyle w:val="a4"/>
              <w:spacing w:line="276" w:lineRule="auto"/>
              <w:rPr>
                <w:rFonts w:eastAsia="Arial Unicode MS"/>
                <w:lang w:eastAsia="en-US"/>
              </w:rPr>
            </w:pPr>
            <w:r>
              <w:rPr>
                <w:lang w:eastAsia="en-US"/>
              </w:rPr>
              <w:t>Банковские реквизиты</w:t>
            </w:r>
          </w:p>
        </w:tc>
        <w:tc>
          <w:tcPr>
            <w:tcW w:w="4230" w:type="dxa"/>
            <w:tcBorders>
              <w:top w:val="single" w:sz="4" w:space="0" w:color="auto"/>
              <w:left w:val="single" w:sz="4" w:space="0" w:color="auto"/>
              <w:bottom w:val="single" w:sz="4" w:space="0" w:color="auto"/>
              <w:right w:val="single" w:sz="4" w:space="0" w:color="auto"/>
            </w:tcBorders>
            <w:vAlign w:val="center"/>
          </w:tcPr>
          <w:p w14:paraId="4DBB3BC0" w14:textId="77777777" w:rsidR="00852FD3" w:rsidRDefault="00316BD9">
            <w:pPr>
              <w:spacing w:line="276" w:lineRule="auto"/>
              <w:rPr>
                <w:rFonts w:eastAsia="Arial Unicode MS"/>
                <w:sz w:val="28"/>
                <w:szCs w:val="28"/>
                <w:lang w:eastAsia="en-US"/>
              </w:rPr>
            </w:pPr>
            <w:r>
              <w:rPr>
                <w:sz w:val="28"/>
                <w:szCs w:val="28"/>
                <w:lang w:eastAsia="en-US"/>
              </w:rPr>
              <w:t> </w:t>
            </w:r>
          </w:p>
        </w:tc>
      </w:tr>
      <w:tr w:rsidR="00852FD3" w14:paraId="6A2DE10C"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6CE59A1D" w14:textId="77777777" w:rsidR="00852FD3" w:rsidRDefault="00316BD9">
            <w:pPr>
              <w:pStyle w:val="a4"/>
              <w:spacing w:line="276" w:lineRule="auto"/>
              <w:rPr>
                <w:rFonts w:eastAsia="Arial Unicode MS"/>
                <w:lang w:eastAsia="en-US"/>
              </w:rPr>
            </w:pPr>
            <w:r>
              <w:rPr>
                <w:lang w:eastAsia="en-US"/>
              </w:rPr>
              <w:t>Руководитель, телефон</w:t>
            </w:r>
          </w:p>
        </w:tc>
        <w:tc>
          <w:tcPr>
            <w:tcW w:w="4230" w:type="dxa"/>
            <w:tcBorders>
              <w:top w:val="single" w:sz="4" w:space="0" w:color="auto"/>
              <w:left w:val="single" w:sz="4" w:space="0" w:color="auto"/>
              <w:bottom w:val="single" w:sz="4" w:space="0" w:color="auto"/>
              <w:right w:val="single" w:sz="4" w:space="0" w:color="auto"/>
            </w:tcBorders>
            <w:vAlign w:val="center"/>
          </w:tcPr>
          <w:p w14:paraId="3F563B4D" w14:textId="77777777" w:rsidR="00852FD3" w:rsidRDefault="00316BD9">
            <w:pPr>
              <w:spacing w:line="276" w:lineRule="auto"/>
              <w:rPr>
                <w:rFonts w:eastAsia="Arial Unicode MS"/>
                <w:sz w:val="28"/>
                <w:szCs w:val="28"/>
                <w:lang w:eastAsia="en-US"/>
              </w:rPr>
            </w:pPr>
            <w:r>
              <w:rPr>
                <w:sz w:val="28"/>
                <w:szCs w:val="28"/>
                <w:lang w:eastAsia="en-US"/>
              </w:rPr>
              <w:t> </w:t>
            </w:r>
          </w:p>
        </w:tc>
      </w:tr>
      <w:tr w:rsidR="00852FD3" w14:paraId="29D86044"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7D1F6EA9" w14:textId="77777777" w:rsidR="00852FD3" w:rsidRDefault="00316BD9">
            <w:pPr>
              <w:pStyle w:val="a4"/>
              <w:spacing w:line="276" w:lineRule="auto"/>
              <w:rPr>
                <w:rFonts w:eastAsia="Arial Unicode MS"/>
                <w:lang w:eastAsia="en-US"/>
              </w:rPr>
            </w:pPr>
            <w:r>
              <w:rPr>
                <w:lang w:eastAsia="en-US"/>
              </w:rPr>
              <w:t>Главный бухгалтер, телефон</w:t>
            </w:r>
          </w:p>
        </w:tc>
        <w:tc>
          <w:tcPr>
            <w:tcW w:w="4230" w:type="dxa"/>
            <w:tcBorders>
              <w:top w:val="single" w:sz="4" w:space="0" w:color="auto"/>
              <w:left w:val="single" w:sz="4" w:space="0" w:color="auto"/>
              <w:bottom w:val="single" w:sz="4" w:space="0" w:color="auto"/>
              <w:right w:val="single" w:sz="4" w:space="0" w:color="auto"/>
            </w:tcBorders>
            <w:vAlign w:val="center"/>
          </w:tcPr>
          <w:p w14:paraId="39E5396A" w14:textId="77777777" w:rsidR="00852FD3" w:rsidRDefault="00316BD9">
            <w:pPr>
              <w:spacing w:line="276" w:lineRule="auto"/>
              <w:rPr>
                <w:rFonts w:eastAsia="Arial Unicode MS"/>
                <w:sz w:val="28"/>
                <w:szCs w:val="28"/>
                <w:lang w:eastAsia="en-US"/>
              </w:rPr>
            </w:pPr>
            <w:r>
              <w:rPr>
                <w:sz w:val="28"/>
                <w:szCs w:val="28"/>
                <w:lang w:eastAsia="en-US"/>
              </w:rPr>
              <w:t> </w:t>
            </w:r>
          </w:p>
        </w:tc>
      </w:tr>
    </w:tbl>
    <w:p w14:paraId="6CF1D27D" w14:textId="77777777" w:rsidR="00852FD3" w:rsidRDefault="00316BD9">
      <w:pPr>
        <w:pStyle w:val="a4"/>
        <w:tabs>
          <w:tab w:val="left" w:pos="708"/>
        </w:tabs>
        <w:rPr>
          <w:rFonts w:eastAsia="Arial Unicode MS"/>
        </w:rPr>
      </w:pPr>
      <w:r>
        <w:rPr>
          <w:b w:val="0"/>
          <w:bCs w:val="0"/>
          <w:sz w:val="28"/>
          <w:szCs w:val="28"/>
        </w:rPr>
        <w:t xml:space="preserve">2. </w:t>
      </w:r>
      <w:r>
        <w:rPr>
          <w:b w:val="0"/>
          <w:bCs w:val="0"/>
        </w:rPr>
        <w:t>Сведения о государственной регистрации субъекта малого предпринимательства</w:t>
      </w:r>
    </w:p>
    <w:tbl>
      <w:tblPr>
        <w:tblW w:w="991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0"/>
        <w:gridCol w:w="4230"/>
      </w:tblGrid>
      <w:tr w:rsidR="00852FD3" w14:paraId="2806B719"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1424F1AF" w14:textId="77777777" w:rsidR="00852FD3" w:rsidRDefault="00316BD9">
            <w:pPr>
              <w:pStyle w:val="a4"/>
              <w:spacing w:line="276" w:lineRule="auto"/>
              <w:ind w:right="520"/>
              <w:rPr>
                <w:b w:val="0"/>
                <w:bCs w:val="0"/>
                <w:lang w:eastAsia="en-US"/>
              </w:rPr>
            </w:pPr>
            <w:r>
              <w:rPr>
                <w:lang w:eastAsia="en-US"/>
              </w:rPr>
              <w:t>Номер и дата государственной регистрации</w:t>
            </w:r>
          </w:p>
        </w:tc>
        <w:tc>
          <w:tcPr>
            <w:tcW w:w="4230" w:type="dxa"/>
            <w:tcBorders>
              <w:top w:val="single" w:sz="4" w:space="0" w:color="auto"/>
              <w:left w:val="single" w:sz="4" w:space="0" w:color="auto"/>
              <w:bottom w:val="single" w:sz="4" w:space="0" w:color="auto"/>
              <w:right w:val="single" w:sz="4" w:space="0" w:color="auto"/>
            </w:tcBorders>
            <w:vAlign w:val="center"/>
          </w:tcPr>
          <w:p w14:paraId="68588C2E" w14:textId="77777777" w:rsidR="00852FD3" w:rsidRDefault="00316BD9">
            <w:pPr>
              <w:spacing w:line="276" w:lineRule="auto"/>
              <w:rPr>
                <w:rFonts w:eastAsia="Arial Unicode MS"/>
                <w:lang w:eastAsia="en-US"/>
              </w:rPr>
            </w:pPr>
            <w:r>
              <w:rPr>
                <w:lang w:eastAsia="en-US"/>
              </w:rPr>
              <w:t> </w:t>
            </w:r>
          </w:p>
        </w:tc>
      </w:tr>
      <w:tr w:rsidR="00852FD3" w14:paraId="2DD6C59C"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24AB13A0" w14:textId="77777777" w:rsidR="00852FD3" w:rsidRDefault="00316BD9">
            <w:pPr>
              <w:pStyle w:val="a4"/>
              <w:spacing w:line="276" w:lineRule="auto"/>
              <w:rPr>
                <w:rFonts w:eastAsia="Arial Unicode MS"/>
                <w:lang w:eastAsia="en-US"/>
              </w:rPr>
            </w:pPr>
            <w:r>
              <w:rPr>
                <w:lang w:eastAsia="en-US"/>
              </w:rPr>
              <w:t>Номер и дата государственной перерегистрации</w:t>
            </w:r>
          </w:p>
        </w:tc>
        <w:tc>
          <w:tcPr>
            <w:tcW w:w="4230" w:type="dxa"/>
            <w:tcBorders>
              <w:top w:val="single" w:sz="4" w:space="0" w:color="auto"/>
              <w:left w:val="single" w:sz="4" w:space="0" w:color="auto"/>
              <w:bottom w:val="single" w:sz="4" w:space="0" w:color="auto"/>
              <w:right w:val="single" w:sz="4" w:space="0" w:color="auto"/>
            </w:tcBorders>
            <w:vAlign w:val="center"/>
          </w:tcPr>
          <w:p w14:paraId="521C96EC" w14:textId="77777777" w:rsidR="00852FD3" w:rsidRDefault="00316BD9">
            <w:pPr>
              <w:spacing w:line="276" w:lineRule="auto"/>
              <w:rPr>
                <w:rFonts w:eastAsia="Arial Unicode MS"/>
                <w:lang w:eastAsia="en-US"/>
              </w:rPr>
            </w:pPr>
            <w:r>
              <w:rPr>
                <w:lang w:eastAsia="en-US"/>
              </w:rPr>
              <w:t> </w:t>
            </w:r>
          </w:p>
        </w:tc>
      </w:tr>
      <w:tr w:rsidR="00852FD3" w14:paraId="472DAADD"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2367BE67" w14:textId="77777777" w:rsidR="00852FD3" w:rsidRDefault="00316BD9">
            <w:pPr>
              <w:pStyle w:val="a4"/>
              <w:spacing w:line="276" w:lineRule="auto"/>
              <w:rPr>
                <w:rFonts w:eastAsia="Arial Unicode MS"/>
                <w:lang w:eastAsia="en-US"/>
              </w:rPr>
            </w:pPr>
            <w:r>
              <w:rPr>
                <w:lang w:eastAsia="en-US"/>
              </w:rPr>
              <w:t>ИНН / КПП</w:t>
            </w:r>
          </w:p>
        </w:tc>
        <w:tc>
          <w:tcPr>
            <w:tcW w:w="4230" w:type="dxa"/>
            <w:tcBorders>
              <w:top w:val="single" w:sz="4" w:space="0" w:color="auto"/>
              <w:left w:val="single" w:sz="4" w:space="0" w:color="auto"/>
              <w:bottom w:val="single" w:sz="4" w:space="0" w:color="auto"/>
              <w:right w:val="single" w:sz="4" w:space="0" w:color="auto"/>
            </w:tcBorders>
            <w:vAlign w:val="center"/>
          </w:tcPr>
          <w:p w14:paraId="5E0028E4" w14:textId="77777777" w:rsidR="00852FD3" w:rsidRDefault="00316BD9">
            <w:pPr>
              <w:spacing w:line="276" w:lineRule="auto"/>
              <w:rPr>
                <w:rFonts w:eastAsia="Arial Unicode MS"/>
                <w:lang w:eastAsia="en-US"/>
              </w:rPr>
            </w:pPr>
            <w:r>
              <w:rPr>
                <w:lang w:eastAsia="en-US"/>
              </w:rPr>
              <w:t> </w:t>
            </w:r>
          </w:p>
        </w:tc>
      </w:tr>
      <w:tr w:rsidR="00852FD3" w14:paraId="7609D4A7"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3E00B9AD" w14:textId="77777777" w:rsidR="00852FD3" w:rsidRDefault="00316BD9">
            <w:pPr>
              <w:pStyle w:val="a4"/>
              <w:spacing w:line="276" w:lineRule="auto"/>
              <w:rPr>
                <w:rFonts w:eastAsia="Arial Unicode MS"/>
                <w:lang w:eastAsia="en-US"/>
              </w:rPr>
            </w:pPr>
            <w:r>
              <w:rPr>
                <w:lang w:eastAsia="en-US"/>
              </w:rPr>
              <w:t>Организационно-правовая форма</w:t>
            </w:r>
          </w:p>
        </w:tc>
        <w:tc>
          <w:tcPr>
            <w:tcW w:w="4230" w:type="dxa"/>
            <w:tcBorders>
              <w:top w:val="single" w:sz="4" w:space="0" w:color="auto"/>
              <w:left w:val="single" w:sz="4" w:space="0" w:color="auto"/>
              <w:bottom w:val="single" w:sz="4" w:space="0" w:color="auto"/>
              <w:right w:val="single" w:sz="4" w:space="0" w:color="auto"/>
            </w:tcBorders>
            <w:vAlign w:val="center"/>
          </w:tcPr>
          <w:p w14:paraId="3CDFF013" w14:textId="77777777" w:rsidR="00852FD3" w:rsidRDefault="00316BD9">
            <w:pPr>
              <w:spacing w:line="276" w:lineRule="auto"/>
              <w:rPr>
                <w:rFonts w:eastAsia="Arial Unicode MS"/>
                <w:lang w:eastAsia="en-US"/>
              </w:rPr>
            </w:pPr>
            <w:r>
              <w:rPr>
                <w:lang w:eastAsia="en-US"/>
              </w:rPr>
              <w:t> </w:t>
            </w:r>
          </w:p>
        </w:tc>
      </w:tr>
      <w:tr w:rsidR="00852FD3" w14:paraId="3C17F302"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722FFD01" w14:textId="77777777" w:rsidR="00852FD3" w:rsidRDefault="00316BD9">
            <w:pPr>
              <w:pStyle w:val="a4"/>
              <w:spacing w:line="276" w:lineRule="auto"/>
              <w:rPr>
                <w:rFonts w:eastAsia="Arial Unicode MS"/>
                <w:lang w:eastAsia="en-US"/>
              </w:rPr>
            </w:pPr>
            <w:r>
              <w:rPr>
                <w:lang w:eastAsia="en-US"/>
              </w:rPr>
              <w:t>Форма собственности</w:t>
            </w:r>
          </w:p>
        </w:tc>
        <w:tc>
          <w:tcPr>
            <w:tcW w:w="4230" w:type="dxa"/>
            <w:tcBorders>
              <w:top w:val="single" w:sz="4" w:space="0" w:color="auto"/>
              <w:left w:val="single" w:sz="4" w:space="0" w:color="auto"/>
              <w:bottom w:val="single" w:sz="4" w:space="0" w:color="auto"/>
              <w:right w:val="single" w:sz="4" w:space="0" w:color="auto"/>
            </w:tcBorders>
            <w:vAlign w:val="center"/>
          </w:tcPr>
          <w:p w14:paraId="360A16C2" w14:textId="77777777" w:rsidR="00852FD3" w:rsidRDefault="00316BD9">
            <w:pPr>
              <w:spacing w:line="276" w:lineRule="auto"/>
              <w:rPr>
                <w:rFonts w:eastAsia="Arial Unicode MS"/>
                <w:lang w:eastAsia="en-US"/>
              </w:rPr>
            </w:pPr>
            <w:r>
              <w:rPr>
                <w:lang w:eastAsia="en-US"/>
              </w:rPr>
              <w:t> </w:t>
            </w:r>
          </w:p>
        </w:tc>
      </w:tr>
    </w:tbl>
    <w:p w14:paraId="7DD26818" w14:textId="77777777" w:rsidR="00852FD3" w:rsidRDefault="00316BD9">
      <w:pPr>
        <w:pStyle w:val="a4"/>
        <w:tabs>
          <w:tab w:val="left" w:pos="708"/>
        </w:tabs>
        <w:rPr>
          <w:rFonts w:eastAsia="Arial Unicode MS"/>
        </w:rPr>
      </w:pPr>
      <w:r>
        <w:rPr>
          <w:b w:val="0"/>
          <w:bCs w:val="0"/>
          <w:sz w:val="28"/>
          <w:szCs w:val="28"/>
        </w:rPr>
        <w:t xml:space="preserve">3. </w:t>
      </w:r>
      <w:r>
        <w:rPr>
          <w:b w:val="0"/>
          <w:bCs w:val="0"/>
        </w:rPr>
        <w:t>Уставный капитал и учредители (заполняется юридическим лицом)</w:t>
      </w:r>
    </w:p>
    <w:tbl>
      <w:tblPr>
        <w:tblW w:w="991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0"/>
        <w:gridCol w:w="4230"/>
      </w:tblGrid>
      <w:tr w:rsidR="00852FD3" w14:paraId="5AA5A880"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tcPr>
          <w:p w14:paraId="0BF04ECB" w14:textId="77777777" w:rsidR="00852FD3" w:rsidRDefault="00316BD9">
            <w:pPr>
              <w:pStyle w:val="a4"/>
              <w:spacing w:line="276" w:lineRule="auto"/>
              <w:rPr>
                <w:b w:val="0"/>
                <w:bCs w:val="0"/>
                <w:lang w:eastAsia="en-US"/>
              </w:rPr>
            </w:pPr>
            <w:r>
              <w:rPr>
                <w:lang w:eastAsia="en-US"/>
              </w:rPr>
              <w:t>Уставный капитал</w:t>
            </w:r>
          </w:p>
        </w:tc>
        <w:tc>
          <w:tcPr>
            <w:tcW w:w="4230" w:type="dxa"/>
            <w:tcBorders>
              <w:top w:val="single" w:sz="4" w:space="0" w:color="auto"/>
              <w:left w:val="single" w:sz="4" w:space="0" w:color="auto"/>
              <w:bottom w:val="single" w:sz="4" w:space="0" w:color="auto"/>
              <w:right w:val="single" w:sz="4" w:space="0" w:color="auto"/>
            </w:tcBorders>
          </w:tcPr>
          <w:p w14:paraId="1D0B6EC8" w14:textId="77777777" w:rsidR="00852FD3" w:rsidRDefault="00316BD9">
            <w:pPr>
              <w:spacing w:line="276" w:lineRule="auto"/>
              <w:rPr>
                <w:rFonts w:eastAsia="Arial Unicode MS"/>
                <w:lang w:eastAsia="en-US"/>
              </w:rPr>
            </w:pPr>
            <w:r>
              <w:rPr>
                <w:lang w:eastAsia="en-US"/>
              </w:rPr>
              <w:t> </w:t>
            </w:r>
          </w:p>
        </w:tc>
      </w:tr>
      <w:tr w:rsidR="00852FD3" w14:paraId="54709780"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tcPr>
          <w:p w14:paraId="203E1908" w14:textId="77777777" w:rsidR="00852FD3" w:rsidRDefault="00316BD9">
            <w:pPr>
              <w:spacing w:line="276" w:lineRule="auto"/>
              <w:rPr>
                <w:rFonts w:eastAsia="Arial Unicode MS"/>
                <w:lang w:eastAsia="en-US"/>
              </w:rPr>
            </w:pPr>
            <w:r>
              <w:rPr>
                <w:lang w:eastAsia="en-US"/>
              </w:rPr>
              <w:t>Учредитель (ли)</w:t>
            </w:r>
          </w:p>
        </w:tc>
        <w:tc>
          <w:tcPr>
            <w:tcW w:w="4230" w:type="dxa"/>
            <w:tcBorders>
              <w:top w:val="single" w:sz="4" w:space="0" w:color="auto"/>
              <w:left w:val="single" w:sz="4" w:space="0" w:color="auto"/>
              <w:bottom w:val="single" w:sz="4" w:space="0" w:color="auto"/>
              <w:right w:val="single" w:sz="4" w:space="0" w:color="auto"/>
            </w:tcBorders>
          </w:tcPr>
          <w:p w14:paraId="09531C47" w14:textId="77777777" w:rsidR="00852FD3" w:rsidRDefault="00316BD9">
            <w:pPr>
              <w:pStyle w:val="a4"/>
              <w:spacing w:line="276" w:lineRule="auto"/>
              <w:rPr>
                <w:rFonts w:eastAsia="Arial Unicode MS"/>
                <w:lang w:eastAsia="en-US"/>
              </w:rPr>
            </w:pPr>
            <w:r>
              <w:rPr>
                <w:lang w:eastAsia="en-US"/>
              </w:rPr>
              <w:t>Доля в уставном капитале</w:t>
            </w:r>
          </w:p>
        </w:tc>
      </w:tr>
      <w:tr w:rsidR="00852FD3" w14:paraId="4B494AC5"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tcPr>
          <w:p w14:paraId="7E70DCD1" w14:textId="77777777" w:rsidR="00852FD3" w:rsidRDefault="00316BD9">
            <w:pPr>
              <w:spacing w:line="276" w:lineRule="auto"/>
              <w:rPr>
                <w:rFonts w:eastAsia="Arial Unicode MS"/>
                <w:lang w:eastAsia="en-US"/>
              </w:rPr>
            </w:pPr>
            <w:r>
              <w:rPr>
                <w:lang w:eastAsia="en-US"/>
              </w:rPr>
              <w:t> </w:t>
            </w:r>
          </w:p>
        </w:tc>
        <w:tc>
          <w:tcPr>
            <w:tcW w:w="4230" w:type="dxa"/>
            <w:tcBorders>
              <w:top w:val="single" w:sz="4" w:space="0" w:color="auto"/>
              <w:left w:val="single" w:sz="4" w:space="0" w:color="auto"/>
              <w:bottom w:val="single" w:sz="4" w:space="0" w:color="auto"/>
              <w:right w:val="single" w:sz="4" w:space="0" w:color="auto"/>
            </w:tcBorders>
          </w:tcPr>
          <w:p w14:paraId="4AD43D87" w14:textId="77777777" w:rsidR="00852FD3" w:rsidRDefault="00316BD9">
            <w:pPr>
              <w:spacing w:line="276" w:lineRule="auto"/>
              <w:rPr>
                <w:rFonts w:eastAsia="Arial Unicode MS"/>
                <w:lang w:eastAsia="en-US"/>
              </w:rPr>
            </w:pPr>
            <w:r>
              <w:rPr>
                <w:lang w:eastAsia="en-US"/>
              </w:rPr>
              <w:t> </w:t>
            </w:r>
          </w:p>
        </w:tc>
      </w:tr>
      <w:tr w:rsidR="00852FD3" w14:paraId="577FE3E4"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tcPr>
          <w:p w14:paraId="55C64287" w14:textId="77777777" w:rsidR="00852FD3" w:rsidRDefault="00316BD9">
            <w:pPr>
              <w:spacing w:line="276" w:lineRule="auto"/>
              <w:rPr>
                <w:rFonts w:eastAsia="Arial Unicode MS"/>
                <w:lang w:eastAsia="en-US"/>
              </w:rPr>
            </w:pPr>
            <w:r>
              <w:rPr>
                <w:lang w:eastAsia="en-US"/>
              </w:rPr>
              <w:t> </w:t>
            </w:r>
          </w:p>
        </w:tc>
        <w:tc>
          <w:tcPr>
            <w:tcW w:w="4230" w:type="dxa"/>
            <w:tcBorders>
              <w:top w:val="single" w:sz="4" w:space="0" w:color="auto"/>
              <w:left w:val="single" w:sz="4" w:space="0" w:color="auto"/>
              <w:bottom w:val="single" w:sz="4" w:space="0" w:color="auto"/>
              <w:right w:val="single" w:sz="4" w:space="0" w:color="auto"/>
            </w:tcBorders>
          </w:tcPr>
          <w:p w14:paraId="31F32284" w14:textId="77777777" w:rsidR="00852FD3" w:rsidRDefault="00316BD9">
            <w:pPr>
              <w:spacing w:line="276" w:lineRule="auto"/>
              <w:rPr>
                <w:rFonts w:eastAsia="Arial Unicode MS"/>
                <w:lang w:eastAsia="en-US"/>
              </w:rPr>
            </w:pPr>
            <w:r>
              <w:rPr>
                <w:lang w:eastAsia="en-US"/>
              </w:rPr>
              <w:t> </w:t>
            </w:r>
          </w:p>
        </w:tc>
      </w:tr>
    </w:tbl>
    <w:p w14:paraId="605675AC" w14:textId="77777777" w:rsidR="00852FD3" w:rsidRDefault="00316BD9">
      <w:pPr>
        <w:pStyle w:val="a4"/>
        <w:tabs>
          <w:tab w:val="left" w:pos="708"/>
        </w:tabs>
        <w:rPr>
          <w:rFonts w:eastAsia="Arial Unicode MS"/>
        </w:rPr>
      </w:pPr>
      <w:r>
        <w:rPr>
          <w:b w:val="0"/>
          <w:bCs w:val="0"/>
          <w:sz w:val="28"/>
          <w:szCs w:val="28"/>
        </w:rPr>
        <w:t>4</w:t>
      </w:r>
      <w:r>
        <w:rPr>
          <w:b w:val="0"/>
          <w:bCs w:val="0"/>
        </w:rPr>
        <w:t>. Основные параметры финансово-хозяйственной деятельности</w:t>
      </w:r>
    </w:p>
    <w:tbl>
      <w:tblPr>
        <w:tblW w:w="991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0"/>
        <w:gridCol w:w="4230"/>
      </w:tblGrid>
      <w:tr w:rsidR="00852FD3" w14:paraId="5350A4BA"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6FED2B23" w14:textId="77777777" w:rsidR="00852FD3" w:rsidRDefault="00316BD9">
            <w:pPr>
              <w:pStyle w:val="a4"/>
              <w:spacing w:line="276" w:lineRule="auto"/>
              <w:rPr>
                <w:b w:val="0"/>
                <w:bCs w:val="0"/>
                <w:lang w:eastAsia="en-US"/>
              </w:rPr>
            </w:pPr>
            <w:r>
              <w:rPr>
                <w:lang w:eastAsia="en-US"/>
              </w:rPr>
              <w:t xml:space="preserve">Основной вид деятельности </w:t>
            </w:r>
          </w:p>
          <w:p w14:paraId="789CCDE1" w14:textId="77777777" w:rsidR="00852FD3" w:rsidRDefault="00316BD9">
            <w:pPr>
              <w:pStyle w:val="a4"/>
              <w:spacing w:line="276" w:lineRule="auto"/>
              <w:rPr>
                <w:lang w:eastAsia="en-US"/>
              </w:rPr>
            </w:pPr>
            <w:r>
              <w:rPr>
                <w:lang w:eastAsia="en-US"/>
              </w:rPr>
              <w:t>(в соответствии с кодом ОКВЭД)</w:t>
            </w:r>
          </w:p>
        </w:tc>
        <w:tc>
          <w:tcPr>
            <w:tcW w:w="4230" w:type="dxa"/>
            <w:tcBorders>
              <w:top w:val="single" w:sz="4" w:space="0" w:color="auto"/>
              <w:left w:val="single" w:sz="4" w:space="0" w:color="auto"/>
              <w:bottom w:val="single" w:sz="4" w:space="0" w:color="auto"/>
              <w:right w:val="single" w:sz="4" w:space="0" w:color="auto"/>
            </w:tcBorders>
          </w:tcPr>
          <w:p w14:paraId="32932DCB" w14:textId="77777777" w:rsidR="00852FD3" w:rsidRDefault="00316BD9">
            <w:pPr>
              <w:spacing w:line="276" w:lineRule="auto"/>
              <w:rPr>
                <w:rFonts w:eastAsia="Arial Unicode MS"/>
                <w:sz w:val="28"/>
                <w:szCs w:val="28"/>
                <w:lang w:eastAsia="en-US"/>
              </w:rPr>
            </w:pPr>
            <w:r>
              <w:rPr>
                <w:sz w:val="28"/>
                <w:szCs w:val="28"/>
                <w:lang w:eastAsia="en-US"/>
              </w:rPr>
              <w:t> </w:t>
            </w:r>
          </w:p>
        </w:tc>
      </w:tr>
      <w:tr w:rsidR="00852FD3" w14:paraId="62391D6A"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57CC678F" w14:textId="77777777" w:rsidR="00852FD3" w:rsidRDefault="00316BD9">
            <w:pPr>
              <w:pStyle w:val="a4"/>
              <w:spacing w:line="276" w:lineRule="auto"/>
              <w:rPr>
                <w:rFonts w:eastAsia="Arial Unicode MS"/>
                <w:lang w:eastAsia="en-US"/>
              </w:rPr>
            </w:pPr>
            <w:r>
              <w:rPr>
                <w:lang w:eastAsia="en-US"/>
              </w:rPr>
              <w:t xml:space="preserve">Заявленный вид деятельности </w:t>
            </w:r>
          </w:p>
          <w:p w14:paraId="57ADB9AE" w14:textId="77777777" w:rsidR="00852FD3" w:rsidRDefault="00316BD9">
            <w:pPr>
              <w:pStyle w:val="a4"/>
              <w:spacing w:line="276" w:lineRule="auto"/>
              <w:rPr>
                <w:lang w:eastAsia="en-US"/>
              </w:rPr>
            </w:pPr>
            <w:r>
              <w:rPr>
                <w:lang w:eastAsia="en-US"/>
              </w:rPr>
              <w:t>(в соответствии с кодами ОКВЭД)</w:t>
            </w:r>
          </w:p>
        </w:tc>
        <w:tc>
          <w:tcPr>
            <w:tcW w:w="4230" w:type="dxa"/>
            <w:tcBorders>
              <w:top w:val="single" w:sz="4" w:space="0" w:color="auto"/>
              <w:left w:val="single" w:sz="4" w:space="0" w:color="auto"/>
              <w:bottom w:val="single" w:sz="4" w:space="0" w:color="auto"/>
              <w:right w:val="single" w:sz="4" w:space="0" w:color="auto"/>
            </w:tcBorders>
          </w:tcPr>
          <w:p w14:paraId="3EB93528" w14:textId="77777777" w:rsidR="00852FD3" w:rsidRDefault="00316BD9">
            <w:pPr>
              <w:spacing w:line="276" w:lineRule="auto"/>
              <w:rPr>
                <w:rFonts w:eastAsia="Arial Unicode MS"/>
                <w:sz w:val="28"/>
                <w:szCs w:val="28"/>
                <w:lang w:eastAsia="en-US"/>
              </w:rPr>
            </w:pPr>
            <w:r>
              <w:rPr>
                <w:sz w:val="28"/>
                <w:szCs w:val="28"/>
                <w:lang w:eastAsia="en-US"/>
              </w:rPr>
              <w:t> </w:t>
            </w:r>
          </w:p>
        </w:tc>
      </w:tr>
      <w:tr w:rsidR="00852FD3" w14:paraId="6C82DD67"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442A5C33" w14:textId="77777777" w:rsidR="00852FD3" w:rsidRDefault="00316BD9">
            <w:pPr>
              <w:pStyle w:val="a4"/>
              <w:spacing w:line="276" w:lineRule="auto"/>
              <w:rPr>
                <w:rFonts w:eastAsia="Arial Unicode MS"/>
                <w:lang w:eastAsia="en-US"/>
              </w:rPr>
            </w:pPr>
            <w:r>
              <w:rPr>
                <w:lang w:eastAsia="en-US"/>
              </w:rPr>
              <w:t>Применяемая система налогообложения</w:t>
            </w:r>
          </w:p>
        </w:tc>
        <w:tc>
          <w:tcPr>
            <w:tcW w:w="4230" w:type="dxa"/>
            <w:tcBorders>
              <w:top w:val="single" w:sz="4" w:space="0" w:color="auto"/>
              <w:left w:val="single" w:sz="4" w:space="0" w:color="auto"/>
              <w:bottom w:val="single" w:sz="4" w:space="0" w:color="auto"/>
              <w:right w:val="single" w:sz="4" w:space="0" w:color="auto"/>
            </w:tcBorders>
          </w:tcPr>
          <w:p w14:paraId="281FF190" w14:textId="77777777" w:rsidR="00852FD3" w:rsidRDefault="00316BD9">
            <w:pPr>
              <w:spacing w:line="276" w:lineRule="auto"/>
              <w:rPr>
                <w:rFonts w:eastAsia="Arial Unicode MS"/>
                <w:lang w:eastAsia="en-US"/>
              </w:rPr>
            </w:pPr>
            <w:r>
              <w:rPr>
                <w:lang w:eastAsia="en-US"/>
              </w:rPr>
              <w:t> </w:t>
            </w:r>
          </w:p>
        </w:tc>
      </w:tr>
    </w:tbl>
    <w:p w14:paraId="7374AC2E" w14:textId="77777777" w:rsidR="00852FD3" w:rsidRDefault="00316BD9">
      <w:pPr>
        <w:pStyle w:val="a4"/>
        <w:tabs>
          <w:tab w:val="left" w:pos="708"/>
        </w:tabs>
        <w:rPr>
          <w:b w:val="0"/>
          <w:bCs w:val="0"/>
        </w:rPr>
      </w:pPr>
      <w:r>
        <w:rPr>
          <w:b w:val="0"/>
          <w:bCs w:val="0"/>
        </w:rPr>
        <w:t>5. Характеристика требуемых помещений</w:t>
      </w:r>
    </w:p>
    <w:tbl>
      <w:tblPr>
        <w:tblW w:w="9910" w:type="dxa"/>
        <w:tblCellSpacing w:w="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5680"/>
        <w:gridCol w:w="4230"/>
      </w:tblGrid>
      <w:tr w:rsidR="00852FD3" w14:paraId="318B56CF"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5DFE52FA" w14:textId="77777777" w:rsidR="00852FD3" w:rsidRDefault="00316BD9">
            <w:pPr>
              <w:pStyle w:val="a4"/>
              <w:spacing w:line="276" w:lineRule="auto"/>
              <w:rPr>
                <w:b w:val="0"/>
                <w:bCs w:val="0"/>
                <w:lang w:eastAsia="en-US"/>
              </w:rPr>
            </w:pPr>
            <w:r>
              <w:rPr>
                <w:lang w:eastAsia="en-US"/>
              </w:rPr>
              <w:t>Производственное помещение, площадь</w:t>
            </w:r>
          </w:p>
        </w:tc>
        <w:tc>
          <w:tcPr>
            <w:tcW w:w="4230" w:type="dxa"/>
            <w:tcBorders>
              <w:top w:val="single" w:sz="4" w:space="0" w:color="auto"/>
              <w:left w:val="single" w:sz="4" w:space="0" w:color="auto"/>
              <w:bottom w:val="single" w:sz="4" w:space="0" w:color="auto"/>
              <w:right w:val="single" w:sz="4" w:space="0" w:color="auto"/>
            </w:tcBorders>
          </w:tcPr>
          <w:p w14:paraId="00C21AD0" w14:textId="77777777" w:rsidR="00852FD3" w:rsidRDefault="00316BD9">
            <w:pPr>
              <w:spacing w:line="276" w:lineRule="auto"/>
              <w:rPr>
                <w:rFonts w:eastAsia="Arial Unicode MS"/>
                <w:lang w:eastAsia="en-US"/>
              </w:rPr>
            </w:pPr>
            <w:r>
              <w:rPr>
                <w:lang w:eastAsia="en-US"/>
              </w:rPr>
              <w:t>                           кв.м</w:t>
            </w:r>
          </w:p>
        </w:tc>
      </w:tr>
      <w:tr w:rsidR="00852FD3" w14:paraId="6820FC84"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498E1459" w14:textId="77777777" w:rsidR="00852FD3" w:rsidRDefault="00316BD9">
            <w:pPr>
              <w:pStyle w:val="a4"/>
              <w:spacing w:line="276" w:lineRule="auto"/>
              <w:rPr>
                <w:rFonts w:eastAsia="Arial Unicode MS"/>
                <w:lang w:eastAsia="en-US"/>
              </w:rPr>
            </w:pPr>
            <w:r>
              <w:rPr>
                <w:lang w:eastAsia="en-US"/>
              </w:rPr>
              <w:t>Офисное помещение, площадь</w:t>
            </w:r>
          </w:p>
        </w:tc>
        <w:tc>
          <w:tcPr>
            <w:tcW w:w="4230" w:type="dxa"/>
            <w:tcBorders>
              <w:top w:val="single" w:sz="4" w:space="0" w:color="auto"/>
              <w:left w:val="single" w:sz="4" w:space="0" w:color="auto"/>
              <w:bottom w:val="single" w:sz="4" w:space="0" w:color="auto"/>
              <w:right w:val="single" w:sz="4" w:space="0" w:color="auto"/>
            </w:tcBorders>
          </w:tcPr>
          <w:p w14:paraId="6AAF74CE" w14:textId="77777777" w:rsidR="00852FD3" w:rsidRDefault="00316BD9">
            <w:pPr>
              <w:spacing w:line="276" w:lineRule="auto"/>
              <w:rPr>
                <w:rFonts w:eastAsia="Arial Unicode MS"/>
                <w:lang w:eastAsia="en-US"/>
              </w:rPr>
            </w:pPr>
            <w:r>
              <w:rPr>
                <w:lang w:eastAsia="en-US"/>
              </w:rPr>
              <w:t>                           кв.м</w:t>
            </w:r>
          </w:p>
        </w:tc>
      </w:tr>
      <w:tr w:rsidR="00852FD3" w14:paraId="0380D929"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5484538E" w14:textId="77777777" w:rsidR="00852FD3" w:rsidRDefault="00316BD9">
            <w:pPr>
              <w:pStyle w:val="a4"/>
              <w:spacing w:line="276" w:lineRule="auto"/>
              <w:rPr>
                <w:rFonts w:eastAsia="Arial Unicode MS"/>
                <w:lang w:eastAsia="en-US"/>
              </w:rPr>
            </w:pPr>
            <w:r>
              <w:rPr>
                <w:lang w:eastAsia="en-US"/>
              </w:rPr>
              <w:t>Срок размещения</w:t>
            </w:r>
          </w:p>
        </w:tc>
        <w:tc>
          <w:tcPr>
            <w:tcW w:w="4230" w:type="dxa"/>
            <w:tcBorders>
              <w:top w:val="single" w:sz="4" w:space="0" w:color="auto"/>
              <w:left w:val="single" w:sz="4" w:space="0" w:color="auto"/>
              <w:bottom w:val="single" w:sz="4" w:space="0" w:color="auto"/>
              <w:right w:val="single" w:sz="4" w:space="0" w:color="auto"/>
            </w:tcBorders>
          </w:tcPr>
          <w:p w14:paraId="7386553C" w14:textId="77777777" w:rsidR="00852FD3" w:rsidRDefault="00316BD9">
            <w:pPr>
              <w:spacing w:line="276" w:lineRule="auto"/>
              <w:rPr>
                <w:rFonts w:eastAsia="Arial Unicode MS"/>
                <w:lang w:eastAsia="en-US"/>
              </w:rPr>
            </w:pPr>
            <w:r>
              <w:rPr>
                <w:lang w:eastAsia="en-US"/>
              </w:rPr>
              <w:t>                           3 года</w:t>
            </w:r>
          </w:p>
        </w:tc>
      </w:tr>
      <w:tr w:rsidR="00852FD3" w14:paraId="4FEF90AD"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01179ED7" w14:textId="77777777" w:rsidR="00852FD3" w:rsidRDefault="00316BD9">
            <w:pPr>
              <w:pStyle w:val="a4"/>
              <w:spacing w:line="276" w:lineRule="auto"/>
              <w:rPr>
                <w:rFonts w:eastAsia="Arial Unicode MS"/>
                <w:lang w:eastAsia="en-US"/>
              </w:rPr>
            </w:pPr>
            <w:r>
              <w:rPr>
                <w:lang w:eastAsia="en-US"/>
              </w:rPr>
              <w:lastRenderedPageBreak/>
              <w:t>Потребность в Интернет</w:t>
            </w:r>
          </w:p>
        </w:tc>
        <w:tc>
          <w:tcPr>
            <w:tcW w:w="4230" w:type="dxa"/>
            <w:tcBorders>
              <w:top w:val="single" w:sz="4" w:space="0" w:color="auto"/>
              <w:left w:val="single" w:sz="4" w:space="0" w:color="auto"/>
              <w:bottom w:val="single" w:sz="4" w:space="0" w:color="auto"/>
              <w:right w:val="single" w:sz="4" w:space="0" w:color="auto"/>
            </w:tcBorders>
          </w:tcPr>
          <w:p w14:paraId="02354047" w14:textId="77777777" w:rsidR="00852FD3" w:rsidRDefault="00316BD9">
            <w:pPr>
              <w:spacing w:line="276" w:lineRule="auto"/>
              <w:rPr>
                <w:rFonts w:eastAsia="Arial Unicode MS"/>
                <w:lang w:eastAsia="en-US"/>
              </w:rPr>
            </w:pPr>
            <w:r>
              <w:rPr>
                <w:lang w:eastAsia="en-US"/>
              </w:rPr>
              <w:t> </w:t>
            </w:r>
          </w:p>
        </w:tc>
      </w:tr>
      <w:tr w:rsidR="00852FD3" w14:paraId="7773FBF5"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vAlign w:val="center"/>
          </w:tcPr>
          <w:p w14:paraId="348E1A9E" w14:textId="77777777" w:rsidR="00852FD3" w:rsidRDefault="00316BD9">
            <w:pPr>
              <w:pStyle w:val="a4"/>
              <w:spacing w:line="276" w:lineRule="auto"/>
              <w:rPr>
                <w:rFonts w:eastAsia="Arial Unicode MS"/>
                <w:lang w:eastAsia="en-US"/>
              </w:rPr>
            </w:pPr>
            <w:r>
              <w:rPr>
                <w:lang w:eastAsia="en-US"/>
              </w:rPr>
              <w:t>Прочие требования и ограничения</w:t>
            </w:r>
          </w:p>
        </w:tc>
        <w:tc>
          <w:tcPr>
            <w:tcW w:w="4230" w:type="dxa"/>
            <w:tcBorders>
              <w:top w:val="single" w:sz="4" w:space="0" w:color="auto"/>
              <w:left w:val="single" w:sz="4" w:space="0" w:color="auto"/>
              <w:bottom w:val="single" w:sz="4" w:space="0" w:color="auto"/>
              <w:right w:val="single" w:sz="4" w:space="0" w:color="auto"/>
            </w:tcBorders>
          </w:tcPr>
          <w:p w14:paraId="4AA001DB" w14:textId="77777777" w:rsidR="00852FD3" w:rsidRDefault="00852FD3">
            <w:pPr>
              <w:spacing w:line="276" w:lineRule="auto"/>
              <w:rPr>
                <w:lang w:eastAsia="en-US"/>
              </w:rPr>
            </w:pPr>
          </w:p>
        </w:tc>
      </w:tr>
    </w:tbl>
    <w:p w14:paraId="3795D832" w14:textId="77777777" w:rsidR="00852FD3" w:rsidRDefault="00316BD9">
      <w:pPr>
        <w:pStyle w:val="a4"/>
        <w:tabs>
          <w:tab w:val="left" w:pos="708"/>
        </w:tabs>
        <w:rPr>
          <w:rFonts w:eastAsia="Arial Unicode MS"/>
        </w:rPr>
      </w:pPr>
      <w:r>
        <w:rPr>
          <w:b w:val="0"/>
          <w:bCs w:val="0"/>
        </w:rPr>
        <w:t>6. Дополнительная информация</w:t>
      </w:r>
    </w:p>
    <w:p w14:paraId="0A93C91D" w14:textId="77777777" w:rsidR="00852FD3" w:rsidRDefault="00316BD9">
      <w:pPr>
        <w:pStyle w:val="a4"/>
        <w:tabs>
          <w:tab w:val="left" w:pos="708"/>
        </w:tabs>
        <w:rPr>
          <w:b w:val="0"/>
          <w:bCs w:val="0"/>
          <w:sz w:val="28"/>
          <w:szCs w:val="28"/>
        </w:rPr>
      </w:pPr>
      <w:r>
        <w:rPr>
          <w:b w:val="0"/>
          <w:bCs w:val="0"/>
          <w:sz w:val="28"/>
          <w:szCs w:val="28"/>
        </w:rPr>
        <w:t xml:space="preserve">________________________________________________________________ </w:t>
      </w:r>
    </w:p>
    <w:p w14:paraId="629713EE" w14:textId="77777777" w:rsidR="00852FD3" w:rsidRDefault="00316BD9">
      <w:pPr>
        <w:pStyle w:val="a4"/>
        <w:tabs>
          <w:tab w:val="left" w:pos="708"/>
        </w:tabs>
        <w:rPr>
          <w:b w:val="0"/>
          <w:bCs w:val="0"/>
          <w:sz w:val="28"/>
          <w:szCs w:val="28"/>
        </w:rPr>
      </w:pPr>
      <w:r>
        <w:rPr>
          <w:b w:val="0"/>
          <w:bCs w:val="0"/>
          <w:sz w:val="28"/>
          <w:szCs w:val="28"/>
        </w:rPr>
        <w:t xml:space="preserve">________________________________________________________________  </w:t>
      </w:r>
    </w:p>
    <w:p w14:paraId="58E48CB7" w14:textId="77777777" w:rsidR="00852FD3" w:rsidRDefault="00316BD9">
      <w:pPr>
        <w:pStyle w:val="a4"/>
        <w:tabs>
          <w:tab w:val="left" w:pos="708"/>
        </w:tabs>
        <w:rPr>
          <w:b w:val="0"/>
          <w:bCs w:val="0"/>
        </w:rPr>
      </w:pPr>
      <w:r>
        <w:rPr>
          <w:b w:val="0"/>
          <w:bCs w:val="0"/>
        </w:rPr>
        <w:t>7. Контактное лицо</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0"/>
        <w:gridCol w:w="3695"/>
      </w:tblGrid>
      <w:tr w:rsidR="00852FD3" w14:paraId="51E2368A"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tcPr>
          <w:p w14:paraId="52F740F7" w14:textId="77777777" w:rsidR="00852FD3" w:rsidRDefault="00316BD9">
            <w:pPr>
              <w:pStyle w:val="a4"/>
              <w:spacing w:line="276" w:lineRule="auto"/>
              <w:rPr>
                <w:b w:val="0"/>
                <w:bCs w:val="0"/>
                <w:lang w:eastAsia="en-US"/>
              </w:rPr>
            </w:pPr>
            <w:r>
              <w:rPr>
                <w:lang w:eastAsia="en-US"/>
              </w:rPr>
              <w:t>ФИО</w:t>
            </w:r>
          </w:p>
        </w:tc>
        <w:tc>
          <w:tcPr>
            <w:tcW w:w="3695" w:type="dxa"/>
            <w:tcBorders>
              <w:top w:val="single" w:sz="4" w:space="0" w:color="auto"/>
              <w:left w:val="single" w:sz="4" w:space="0" w:color="auto"/>
              <w:bottom w:val="single" w:sz="4" w:space="0" w:color="auto"/>
              <w:right w:val="single" w:sz="4" w:space="0" w:color="auto"/>
            </w:tcBorders>
          </w:tcPr>
          <w:p w14:paraId="72842090" w14:textId="77777777" w:rsidR="00852FD3" w:rsidRDefault="00316BD9">
            <w:pPr>
              <w:pStyle w:val="a4"/>
              <w:spacing w:line="276" w:lineRule="auto"/>
              <w:rPr>
                <w:lang w:eastAsia="en-US"/>
              </w:rPr>
            </w:pPr>
            <w:r>
              <w:rPr>
                <w:lang w:eastAsia="en-US"/>
              </w:rPr>
              <w:t>Телефон, факс, адрес</w:t>
            </w:r>
          </w:p>
        </w:tc>
      </w:tr>
      <w:tr w:rsidR="00852FD3" w14:paraId="5704AB95"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tcPr>
          <w:p w14:paraId="6E531A48" w14:textId="77777777" w:rsidR="00852FD3" w:rsidRDefault="00316BD9">
            <w:pPr>
              <w:spacing w:line="276" w:lineRule="auto"/>
              <w:rPr>
                <w:rFonts w:eastAsia="Arial Unicode MS"/>
                <w:sz w:val="28"/>
                <w:szCs w:val="28"/>
                <w:lang w:eastAsia="en-US"/>
              </w:rPr>
            </w:pPr>
            <w:r>
              <w:rPr>
                <w:sz w:val="28"/>
                <w:szCs w:val="28"/>
                <w:lang w:eastAsia="en-US"/>
              </w:rPr>
              <w:t> </w:t>
            </w:r>
          </w:p>
        </w:tc>
        <w:tc>
          <w:tcPr>
            <w:tcW w:w="3695" w:type="dxa"/>
            <w:tcBorders>
              <w:top w:val="single" w:sz="4" w:space="0" w:color="auto"/>
              <w:left w:val="single" w:sz="4" w:space="0" w:color="auto"/>
              <w:bottom w:val="single" w:sz="4" w:space="0" w:color="auto"/>
              <w:right w:val="single" w:sz="4" w:space="0" w:color="auto"/>
            </w:tcBorders>
          </w:tcPr>
          <w:p w14:paraId="0524274F" w14:textId="77777777" w:rsidR="00852FD3" w:rsidRDefault="00316BD9">
            <w:pPr>
              <w:spacing w:line="276" w:lineRule="auto"/>
              <w:rPr>
                <w:rFonts w:eastAsia="Arial Unicode MS"/>
                <w:sz w:val="28"/>
                <w:szCs w:val="28"/>
                <w:lang w:eastAsia="en-US"/>
              </w:rPr>
            </w:pPr>
            <w:r>
              <w:rPr>
                <w:sz w:val="28"/>
                <w:szCs w:val="28"/>
                <w:lang w:eastAsia="en-US"/>
              </w:rPr>
              <w:t> </w:t>
            </w:r>
          </w:p>
        </w:tc>
      </w:tr>
      <w:tr w:rsidR="00852FD3" w14:paraId="00BED387" w14:textId="77777777">
        <w:trPr>
          <w:tblCellSpacing w:w="0" w:type="dxa"/>
        </w:trPr>
        <w:tc>
          <w:tcPr>
            <w:tcW w:w="5680" w:type="dxa"/>
            <w:tcBorders>
              <w:top w:val="single" w:sz="4" w:space="0" w:color="auto"/>
              <w:left w:val="single" w:sz="4" w:space="0" w:color="auto"/>
              <w:bottom w:val="single" w:sz="4" w:space="0" w:color="auto"/>
              <w:right w:val="single" w:sz="4" w:space="0" w:color="auto"/>
            </w:tcBorders>
          </w:tcPr>
          <w:p w14:paraId="69376192" w14:textId="77777777" w:rsidR="00852FD3" w:rsidRDefault="00316BD9">
            <w:pPr>
              <w:spacing w:line="276" w:lineRule="auto"/>
              <w:rPr>
                <w:rFonts w:eastAsia="Arial Unicode MS"/>
                <w:sz w:val="28"/>
                <w:szCs w:val="28"/>
                <w:lang w:eastAsia="en-US"/>
              </w:rPr>
            </w:pPr>
            <w:r>
              <w:rPr>
                <w:sz w:val="28"/>
                <w:szCs w:val="28"/>
                <w:lang w:eastAsia="en-US"/>
              </w:rPr>
              <w:t> </w:t>
            </w:r>
          </w:p>
        </w:tc>
        <w:tc>
          <w:tcPr>
            <w:tcW w:w="3695" w:type="dxa"/>
            <w:tcBorders>
              <w:top w:val="single" w:sz="4" w:space="0" w:color="auto"/>
              <w:left w:val="single" w:sz="4" w:space="0" w:color="auto"/>
              <w:bottom w:val="single" w:sz="4" w:space="0" w:color="auto"/>
              <w:right w:val="single" w:sz="4" w:space="0" w:color="auto"/>
            </w:tcBorders>
          </w:tcPr>
          <w:p w14:paraId="0CA71434" w14:textId="77777777" w:rsidR="00852FD3" w:rsidRDefault="00316BD9">
            <w:pPr>
              <w:spacing w:line="276" w:lineRule="auto"/>
              <w:rPr>
                <w:rFonts w:eastAsia="Arial Unicode MS"/>
                <w:sz w:val="28"/>
                <w:szCs w:val="28"/>
                <w:lang w:eastAsia="en-US"/>
              </w:rPr>
            </w:pPr>
            <w:r>
              <w:rPr>
                <w:sz w:val="28"/>
                <w:szCs w:val="28"/>
                <w:lang w:eastAsia="en-US"/>
              </w:rPr>
              <w:t> </w:t>
            </w:r>
          </w:p>
        </w:tc>
      </w:tr>
    </w:tbl>
    <w:p w14:paraId="33C5A435" w14:textId="77777777" w:rsidR="00852FD3" w:rsidRDefault="00316BD9">
      <w:pPr>
        <w:pStyle w:val="a4"/>
        <w:tabs>
          <w:tab w:val="left" w:pos="708"/>
        </w:tabs>
        <w:jc w:val="both"/>
        <w:rPr>
          <w:rFonts w:eastAsia="Arial Unicode MS"/>
        </w:rPr>
      </w:pPr>
      <w:r>
        <w:rPr>
          <w:b w:val="0"/>
          <w:bCs w:val="0"/>
        </w:rPr>
        <w:t>Я подтверждаю, что предоставленные мной сведения являются достоверными, и не возражаю против выборочной проверки сведений Конкурсной комиссией.</w:t>
      </w:r>
    </w:p>
    <w:p w14:paraId="403947A4" w14:textId="77777777" w:rsidR="00852FD3" w:rsidRDefault="00852FD3">
      <w:pPr>
        <w:pStyle w:val="a4"/>
        <w:tabs>
          <w:tab w:val="left" w:pos="708"/>
        </w:tabs>
        <w:jc w:val="both"/>
        <w:rPr>
          <w:b w:val="0"/>
          <w:bCs w:val="0"/>
        </w:rPr>
      </w:pPr>
    </w:p>
    <w:tbl>
      <w:tblPr>
        <w:tblW w:w="0" w:type="auto"/>
        <w:tblCellSpacing w:w="0" w:type="dxa"/>
        <w:tblCellMar>
          <w:left w:w="0" w:type="dxa"/>
          <w:right w:w="0" w:type="dxa"/>
        </w:tblCellMar>
        <w:tblLook w:val="04A0" w:firstRow="1" w:lastRow="0" w:firstColumn="1" w:lastColumn="0" w:noHBand="0" w:noVBand="1"/>
      </w:tblPr>
      <w:tblGrid>
        <w:gridCol w:w="3780"/>
        <w:gridCol w:w="2495"/>
        <w:gridCol w:w="3080"/>
      </w:tblGrid>
      <w:tr w:rsidR="00852FD3" w14:paraId="2A2B92DE" w14:textId="77777777">
        <w:trPr>
          <w:tblCellSpacing w:w="0" w:type="dxa"/>
        </w:trPr>
        <w:tc>
          <w:tcPr>
            <w:tcW w:w="3690" w:type="dxa"/>
          </w:tcPr>
          <w:p w14:paraId="707E415E" w14:textId="77777777" w:rsidR="00852FD3" w:rsidRDefault="00316BD9">
            <w:pPr>
              <w:pStyle w:val="a4"/>
              <w:spacing w:line="276" w:lineRule="auto"/>
              <w:rPr>
                <w:b w:val="0"/>
                <w:bCs w:val="0"/>
                <w:sz w:val="28"/>
                <w:szCs w:val="28"/>
                <w:lang w:eastAsia="en-US"/>
              </w:rPr>
            </w:pPr>
            <w:r>
              <w:rPr>
                <w:sz w:val="28"/>
                <w:szCs w:val="28"/>
                <w:lang w:eastAsia="en-US"/>
              </w:rPr>
              <w:t>___________________________</w:t>
            </w:r>
          </w:p>
        </w:tc>
        <w:tc>
          <w:tcPr>
            <w:tcW w:w="3315" w:type="dxa"/>
          </w:tcPr>
          <w:p w14:paraId="369EB320" w14:textId="77777777" w:rsidR="00852FD3" w:rsidRDefault="00316BD9">
            <w:pPr>
              <w:pStyle w:val="a4"/>
              <w:spacing w:line="276" w:lineRule="auto"/>
              <w:rPr>
                <w:sz w:val="28"/>
                <w:szCs w:val="28"/>
                <w:lang w:eastAsia="en-US"/>
              </w:rPr>
            </w:pPr>
            <w:r>
              <w:rPr>
                <w:sz w:val="28"/>
                <w:szCs w:val="28"/>
                <w:lang w:eastAsia="en-US"/>
              </w:rPr>
              <w:t>_______________</w:t>
            </w:r>
          </w:p>
        </w:tc>
        <w:tc>
          <w:tcPr>
            <w:tcW w:w="2670" w:type="dxa"/>
          </w:tcPr>
          <w:p w14:paraId="014AB5C2" w14:textId="77777777" w:rsidR="00852FD3" w:rsidRDefault="00316BD9">
            <w:pPr>
              <w:pStyle w:val="a4"/>
              <w:spacing w:line="276" w:lineRule="auto"/>
              <w:rPr>
                <w:sz w:val="28"/>
                <w:szCs w:val="28"/>
                <w:lang w:eastAsia="en-US"/>
              </w:rPr>
            </w:pPr>
            <w:r>
              <w:rPr>
                <w:sz w:val="28"/>
                <w:szCs w:val="28"/>
                <w:lang w:eastAsia="en-US"/>
              </w:rPr>
              <w:t>______________________</w:t>
            </w:r>
          </w:p>
        </w:tc>
      </w:tr>
      <w:tr w:rsidR="00852FD3" w14:paraId="06C679DB" w14:textId="77777777">
        <w:trPr>
          <w:tblCellSpacing w:w="0" w:type="dxa"/>
        </w:trPr>
        <w:tc>
          <w:tcPr>
            <w:tcW w:w="3690" w:type="dxa"/>
          </w:tcPr>
          <w:p w14:paraId="64AE1BC0" w14:textId="77777777" w:rsidR="00852FD3" w:rsidRDefault="00316BD9">
            <w:pPr>
              <w:pStyle w:val="a4"/>
              <w:spacing w:line="276" w:lineRule="auto"/>
              <w:rPr>
                <w:lang w:eastAsia="en-US"/>
              </w:rPr>
            </w:pPr>
            <w:r>
              <w:rPr>
                <w:lang w:eastAsia="en-US"/>
              </w:rPr>
              <w:t xml:space="preserve">       (должность руководителя)</w:t>
            </w:r>
          </w:p>
        </w:tc>
        <w:tc>
          <w:tcPr>
            <w:tcW w:w="3315" w:type="dxa"/>
          </w:tcPr>
          <w:p w14:paraId="066B7693" w14:textId="77777777" w:rsidR="00852FD3" w:rsidRDefault="00316BD9">
            <w:pPr>
              <w:pStyle w:val="a4"/>
              <w:spacing w:line="276" w:lineRule="auto"/>
              <w:rPr>
                <w:lang w:eastAsia="en-US"/>
              </w:rPr>
            </w:pPr>
            <w:r>
              <w:rPr>
                <w:lang w:eastAsia="en-US"/>
              </w:rPr>
              <w:t>(подпись)</w:t>
            </w:r>
          </w:p>
        </w:tc>
        <w:tc>
          <w:tcPr>
            <w:tcW w:w="2670" w:type="dxa"/>
          </w:tcPr>
          <w:p w14:paraId="63B08AB7" w14:textId="77777777" w:rsidR="00852FD3" w:rsidRDefault="00316BD9">
            <w:pPr>
              <w:pStyle w:val="a4"/>
              <w:spacing w:line="276" w:lineRule="auto"/>
              <w:rPr>
                <w:lang w:eastAsia="en-US"/>
              </w:rPr>
            </w:pPr>
            <w:r>
              <w:rPr>
                <w:lang w:eastAsia="en-US"/>
              </w:rPr>
              <w:t>(Ф.И.О.)</w:t>
            </w:r>
          </w:p>
        </w:tc>
      </w:tr>
    </w:tbl>
    <w:p w14:paraId="073D8534" w14:textId="77777777" w:rsidR="00852FD3" w:rsidRDefault="00852FD3">
      <w:pPr>
        <w:tabs>
          <w:tab w:val="left" w:pos="708"/>
        </w:tabs>
        <w:rPr>
          <w:b/>
          <w:bCs/>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3593"/>
        <w:gridCol w:w="3094"/>
        <w:gridCol w:w="2668"/>
      </w:tblGrid>
      <w:tr w:rsidR="00852FD3" w14:paraId="3EDBE907" w14:textId="77777777">
        <w:trPr>
          <w:tblCellSpacing w:w="0" w:type="dxa"/>
        </w:trPr>
        <w:tc>
          <w:tcPr>
            <w:tcW w:w="3690" w:type="dxa"/>
          </w:tcPr>
          <w:p w14:paraId="5E2BC9AC" w14:textId="77777777" w:rsidR="00852FD3" w:rsidRDefault="00316BD9">
            <w:pPr>
              <w:pStyle w:val="a4"/>
              <w:spacing w:line="276" w:lineRule="auto"/>
              <w:rPr>
                <w:b w:val="0"/>
                <w:bCs w:val="0"/>
                <w:sz w:val="28"/>
                <w:szCs w:val="28"/>
                <w:lang w:eastAsia="en-US"/>
              </w:rPr>
            </w:pPr>
            <w:r>
              <w:rPr>
                <w:sz w:val="28"/>
                <w:szCs w:val="28"/>
                <w:lang w:eastAsia="en-US"/>
              </w:rPr>
              <w:t>_______________________</w:t>
            </w:r>
          </w:p>
        </w:tc>
        <w:tc>
          <w:tcPr>
            <w:tcW w:w="3315" w:type="dxa"/>
          </w:tcPr>
          <w:p w14:paraId="50E4A4A6" w14:textId="77777777" w:rsidR="00852FD3" w:rsidRDefault="00316BD9">
            <w:pPr>
              <w:pStyle w:val="a4"/>
              <w:spacing w:line="276" w:lineRule="auto"/>
              <w:rPr>
                <w:sz w:val="28"/>
                <w:szCs w:val="28"/>
                <w:lang w:eastAsia="en-US"/>
              </w:rPr>
            </w:pPr>
            <w:r>
              <w:rPr>
                <w:sz w:val="28"/>
                <w:szCs w:val="28"/>
                <w:lang w:eastAsia="en-US"/>
              </w:rPr>
              <w:t>________________</w:t>
            </w:r>
          </w:p>
        </w:tc>
        <w:tc>
          <w:tcPr>
            <w:tcW w:w="2670" w:type="dxa"/>
          </w:tcPr>
          <w:p w14:paraId="6E8D53FC" w14:textId="77777777" w:rsidR="00852FD3" w:rsidRDefault="00316BD9">
            <w:pPr>
              <w:pStyle w:val="a4"/>
              <w:spacing w:line="276" w:lineRule="auto"/>
              <w:rPr>
                <w:sz w:val="28"/>
                <w:szCs w:val="28"/>
                <w:lang w:eastAsia="en-US"/>
              </w:rPr>
            </w:pPr>
            <w:r>
              <w:rPr>
                <w:sz w:val="28"/>
                <w:szCs w:val="28"/>
                <w:lang w:eastAsia="en-US"/>
              </w:rPr>
              <w:t>___________________</w:t>
            </w:r>
          </w:p>
        </w:tc>
      </w:tr>
      <w:tr w:rsidR="00852FD3" w14:paraId="0CDEDBF7" w14:textId="77777777">
        <w:trPr>
          <w:tblCellSpacing w:w="0" w:type="dxa"/>
        </w:trPr>
        <w:tc>
          <w:tcPr>
            <w:tcW w:w="3690" w:type="dxa"/>
          </w:tcPr>
          <w:p w14:paraId="15877C66" w14:textId="77777777" w:rsidR="00852FD3" w:rsidRDefault="00316BD9">
            <w:pPr>
              <w:pStyle w:val="a4"/>
              <w:spacing w:line="276" w:lineRule="auto"/>
              <w:rPr>
                <w:lang w:eastAsia="en-US"/>
              </w:rPr>
            </w:pPr>
            <w:r>
              <w:rPr>
                <w:lang w:eastAsia="en-US"/>
              </w:rPr>
              <w:t>(должность бухгалтера)</w:t>
            </w:r>
          </w:p>
        </w:tc>
        <w:tc>
          <w:tcPr>
            <w:tcW w:w="3315" w:type="dxa"/>
          </w:tcPr>
          <w:p w14:paraId="09BC1A24" w14:textId="77777777" w:rsidR="00852FD3" w:rsidRDefault="00316BD9">
            <w:pPr>
              <w:pStyle w:val="a4"/>
              <w:spacing w:line="276" w:lineRule="auto"/>
              <w:jc w:val="left"/>
              <w:rPr>
                <w:lang w:eastAsia="en-US"/>
              </w:rPr>
            </w:pPr>
            <w:r>
              <w:rPr>
                <w:lang w:eastAsia="en-US"/>
              </w:rPr>
              <w:t xml:space="preserve">               (подпись)</w:t>
            </w:r>
          </w:p>
        </w:tc>
        <w:tc>
          <w:tcPr>
            <w:tcW w:w="2670" w:type="dxa"/>
          </w:tcPr>
          <w:p w14:paraId="10439CB1" w14:textId="77777777" w:rsidR="00852FD3" w:rsidRDefault="00316BD9">
            <w:pPr>
              <w:pStyle w:val="a4"/>
              <w:spacing w:line="276" w:lineRule="auto"/>
              <w:jc w:val="left"/>
              <w:rPr>
                <w:lang w:eastAsia="en-US"/>
              </w:rPr>
            </w:pPr>
            <w:r>
              <w:rPr>
                <w:lang w:eastAsia="en-US"/>
              </w:rPr>
              <w:t xml:space="preserve">           (Ф.И.О.)</w:t>
            </w:r>
          </w:p>
        </w:tc>
      </w:tr>
    </w:tbl>
    <w:p w14:paraId="5CA945E8" w14:textId="77777777" w:rsidR="00852FD3" w:rsidRDefault="00852FD3">
      <w:pPr>
        <w:tabs>
          <w:tab w:val="left" w:pos="708"/>
        </w:tabs>
        <w:rPr>
          <w:sz w:val="28"/>
          <w:szCs w:val="28"/>
        </w:rPr>
      </w:pPr>
    </w:p>
    <w:p w14:paraId="64EBB171" w14:textId="77777777" w:rsidR="00852FD3" w:rsidRDefault="00852FD3">
      <w:pPr>
        <w:tabs>
          <w:tab w:val="left" w:pos="708"/>
        </w:tabs>
        <w:jc w:val="right"/>
        <w:rPr>
          <w:sz w:val="28"/>
          <w:szCs w:val="28"/>
        </w:rPr>
      </w:pPr>
    </w:p>
    <w:p w14:paraId="410325ED" w14:textId="77777777" w:rsidR="00852FD3" w:rsidRDefault="00852FD3">
      <w:pPr>
        <w:tabs>
          <w:tab w:val="left" w:pos="708"/>
        </w:tabs>
        <w:jc w:val="right"/>
        <w:rPr>
          <w:sz w:val="28"/>
          <w:szCs w:val="28"/>
        </w:rPr>
      </w:pPr>
    </w:p>
    <w:p w14:paraId="30D2C1D3" w14:textId="77777777" w:rsidR="00852FD3" w:rsidRDefault="00316BD9">
      <w:pPr>
        <w:tabs>
          <w:tab w:val="left" w:pos="708"/>
        </w:tabs>
        <w:autoSpaceDE w:val="0"/>
        <w:autoSpaceDN w:val="0"/>
        <w:adjustRightInd w:val="0"/>
        <w:jc w:val="center"/>
        <w:outlineLvl w:val="1"/>
      </w:pPr>
      <w:r>
        <w:rPr>
          <w:sz w:val="28"/>
          <w:szCs w:val="28"/>
        </w:rPr>
        <w:br w:type="page"/>
      </w:r>
      <w:r>
        <w:lastRenderedPageBreak/>
        <w:t>Согласие на обработку персональных данных</w:t>
      </w:r>
    </w:p>
    <w:p w14:paraId="2062957E" w14:textId="77777777" w:rsidR="00852FD3" w:rsidRDefault="00852FD3">
      <w:pPr>
        <w:tabs>
          <w:tab w:val="left" w:pos="708"/>
        </w:tabs>
        <w:autoSpaceDE w:val="0"/>
        <w:autoSpaceDN w:val="0"/>
        <w:adjustRightInd w:val="0"/>
        <w:jc w:val="center"/>
        <w:outlineLvl w:val="1"/>
      </w:pPr>
    </w:p>
    <w:p w14:paraId="010DD473" w14:textId="77777777" w:rsidR="00852FD3" w:rsidRDefault="00316BD9">
      <w:pPr>
        <w:tabs>
          <w:tab w:val="left" w:pos="708"/>
        </w:tabs>
        <w:autoSpaceDE w:val="0"/>
        <w:autoSpaceDN w:val="0"/>
        <w:adjustRightInd w:val="0"/>
        <w:ind w:firstLine="567"/>
        <w:outlineLvl w:val="1"/>
      </w:pPr>
      <w:r>
        <w:t xml:space="preserve">Настоящим во исполнение требований Федерального закона «О персональных данных» № 152-ФЗ от 27.07.2006 г. я, гражданин _________________________________________________________________________, </w:t>
      </w:r>
    </w:p>
    <w:p w14:paraId="0A9BF2CF" w14:textId="77777777" w:rsidR="00852FD3" w:rsidRDefault="00316BD9">
      <w:pPr>
        <w:tabs>
          <w:tab w:val="left" w:pos="708"/>
        </w:tabs>
        <w:autoSpaceDE w:val="0"/>
        <w:autoSpaceDN w:val="0"/>
        <w:adjustRightInd w:val="0"/>
        <w:ind w:firstLine="567"/>
        <w:jc w:val="both"/>
        <w:outlineLvl w:val="1"/>
      </w:pPr>
      <w:r>
        <w:t xml:space="preserve">                               (фамилия, имя, отчество - полностью)</w:t>
      </w:r>
    </w:p>
    <w:p w14:paraId="1BBE9711" w14:textId="77777777" w:rsidR="00852FD3" w:rsidRDefault="00316BD9">
      <w:pPr>
        <w:tabs>
          <w:tab w:val="left" w:pos="708"/>
        </w:tabs>
        <w:autoSpaceDE w:val="0"/>
        <w:autoSpaceDN w:val="0"/>
        <w:adjustRightInd w:val="0"/>
        <w:jc w:val="both"/>
        <w:outlineLvl w:val="1"/>
      </w:pPr>
      <w:r>
        <w:t>паспорт ___________________________ выдан _________________________________</w:t>
      </w:r>
    </w:p>
    <w:p w14:paraId="79B61810" w14:textId="77777777" w:rsidR="00852FD3" w:rsidRDefault="00316BD9">
      <w:pPr>
        <w:tabs>
          <w:tab w:val="left" w:pos="708"/>
        </w:tabs>
        <w:autoSpaceDE w:val="0"/>
        <w:autoSpaceDN w:val="0"/>
        <w:adjustRightInd w:val="0"/>
        <w:jc w:val="both"/>
        <w:outlineLvl w:val="1"/>
      </w:pPr>
      <w:r>
        <w:t xml:space="preserve">__________________________________________________________________________, </w:t>
      </w:r>
    </w:p>
    <w:p w14:paraId="59C61ECD" w14:textId="77777777" w:rsidR="00852FD3" w:rsidRDefault="00316BD9">
      <w:pPr>
        <w:tabs>
          <w:tab w:val="left" w:pos="708"/>
        </w:tabs>
        <w:autoSpaceDE w:val="0"/>
        <w:autoSpaceDN w:val="0"/>
        <w:adjustRightInd w:val="0"/>
        <w:outlineLvl w:val="1"/>
      </w:pPr>
      <w:r>
        <w:t>(наименование органа, выдавшего паспорт, дата выдачи, код подразделения)</w:t>
      </w:r>
    </w:p>
    <w:p w14:paraId="20987FCF" w14:textId="77777777" w:rsidR="00852FD3" w:rsidRDefault="00316BD9">
      <w:pPr>
        <w:tabs>
          <w:tab w:val="left" w:pos="708"/>
        </w:tabs>
        <w:autoSpaceDE w:val="0"/>
        <w:autoSpaceDN w:val="0"/>
        <w:adjustRightInd w:val="0"/>
        <w:outlineLvl w:val="1"/>
      </w:pPr>
      <w:r>
        <w:t>адрес регистрации: _________________________________________________________</w:t>
      </w:r>
    </w:p>
    <w:p w14:paraId="156BD9CE" w14:textId="77777777" w:rsidR="00852FD3" w:rsidRDefault="00316BD9">
      <w:pPr>
        <w:tabs>
          <w:tab w:val="left" w:pos="708"/>
        </w:tabs>
        <w:autoSpaceDE w:val="0"/>
        <w:autoSpaceDN w:val="0"/>
        <w:adjustRightInd w:val="0"/>
        <w:jc w:val="both"/>
        <w:outlineLvl w:val="1"/>
      </w:pPr>
      <w:r>
        <w:t>__________________________________________________________________________</w:t>
      </w:r>
    </w:p>
    <w:p w14:paraId="658F70C0" w14:textId="77777777" w:rsidR="00852FD3" w:rsidRDefault="00316BD9">
      <w:pPr>
        <w:tabs>
          <w:tab w:val="left" w:pos="708"/>
        </w:tabs>
        <w:autoSpaceDE w:val="0"/>
        <w:autoSpaceDN w:val="0"/>
        <w:adjustRightInd w:val="0"/>
        <w:ind w:firstLine="567"/>
        <w:outlineLvl w:val="1"/>
      </w:pPr>
      <w:r>
        <w:t xml:space="preserve">                (индекс, область, район, город, улица, дом, квартира)</w:t>
      </w:r>
    </w:p>
    <w:p w14:paraId="4AE56970" w14:textId="77777777" w:rsidR="00852FD3" w:rsidRDefault="00316BD9">
      <w:pPr>
        <w:tabs>
          <w:tab w:val="left" w:pos="708"/>
        </w:tabs>
        <w:autoSpaceDE w:val="0"/>
        <w:autoSpaceDN w:val="0"/>
        <w:adjustRightInd w:val="0"/>
        <w:jc w:val="both"/>
        <w:outlineLvl w:val="1"/>
      </w:pPr>
      <w:r>
        <w:t xml:space="preserve">даю свое письменное согласие на обработку моих персональных данных </w:t>
      </w:r>
      <w:r>
        <w:rPr>
          <w:b/>
        </w:rPr>
        <w:t xml:space="preserve">в </w:t>
      </w:r>
      <w:r>
        <w:t xml:space="preserve">целях получения государственной поддержки. </w:t>
      </w:r>
    </w:p>
    <w:p w14:paraId="5E0AD8E9" w14:textId="77777777" w:rsidR="00852FD3" w:rsidRDefault="00316BD9">
      <w:pPr>
        <w:tabs>
          <w:tab w:val="left" w:pos="708"/>
        </w:tabs>
        <w:autoSpaceDE w:val="0"/>
        <w:autoSpaceDN w:val="0"/>
        <w:adjustRightInd w:val="0"/>
        <w:ind w:firstLine="567"/>
        <w:jc w:val="both"/>
        <w:outlineLvl w:val="1"/>
      </w:pPr>
      <w:r>
        <w:t>Настоящее согласие не устанавливает предельных сроков обработки данных.</w:t>
      </w:r>
    </w:p>
    <w:p w14:paraId="613039B6" w14:textId="77777777" w:rsidR="00852FD3" w:rsidRDefault="00316BD9">
      <w:pPr>
        <w:tabs>
          <w:tab w:val="left" w:pos="708"/>
        </w:tabs>
        <w:autoSpaceDE w:val="0"/>
        <w:autoSpaceDN w:val="0"/>
        <w:adjustRightInd w:val="0"/>
        <w:ind w:firstLine="567"/>
        <w:jc w:val="both"/>
        <w:outlineLvl w:val="1"/>
      </w:pPr>
      <w:r>
        <w:t>Я уведомлен и понимаю, что под обработкой персональных данных подразумевается сбор, систематизация, накопление, хранение, уточнение (обновление, изменение), использование, распространение (в том числе передачу), обезличивание, блокирование, уничтожение и любые другие действия (операции) с персональными данными.</w:t>
      </w:r>
    </w:p>
    <w:p w14:paraId="1222D782" w14:textId="77777777" w:rsidR="00852FD3" w:rsidRDefault="00316BD9">
      <w:pPr>
        <w:tabs>
          <w:tab w:val="left" w:pos="708"/>
        </w:tabs>
        <w:autoSpaceDE w:val="0"/>
        <w:autoSpaceDN w:val="0"/>
        <w:adjustRightInd w:val="0"/>
        <w:ind w:firstLine="567"/>
        <w:jc w:val="both"/>
        <w:outlineLvl w:val="1"/>
      </w:pPr>
      <w:r>
        <w:t>Также под персональными данными подразумевается любая информация, имеющая ко мне отношение как к субъекту персональных данных, в том числе его фамилия, имя, отчество, дата и место рождения, адрес проживания, семейный статус, информация о наличии имущества, образование, доходы, и любая другая информация.</w:t>
      </w:r>
    </w:p>
    <w:p w14:paraId="5DB24847" w14:textId="77777777" w:rsidR="00852FD3" w:rsidRDefault="00316BD9">
      <w:pPr>
        <w:tabs>
          <w:tab w:val="left" w:pos="708"/>
        </w:tabs>
        <w:autoSpaceDE w:val="0"/>
        <w:autoSpaceDN w:val="0"/>
        <w:adjustRightInd w:val="0"/>
        <w:ind w:firstLine="567"/>
        <w:jc w:val="both"/>
        <w:outlineLvl w:val="1"/>
      </w:pPr>
      <w:r>
        <w:t>Порядок отзыва согласия на обработку персональных данных мне известен.</w:t>
      </w:r>
    </w:p>
    <w:p w14:paraId="1B8BB286" w14:textId="77777777" w:rsidR="00852FD3" w:rsidRDefault="00852FD3">
      <w:pPr>
        <w:tabs>
          <w:tab w:val="left" w:pos="708"/>
        </w:tabs>
        <w:autoSpaceDE w:val="0"/>
        <w:autoSpaceDN w:val="0"/>
        <w:adjustRightInd w:val="0"/>
        <w:ind w:firstLine="567"/>
        <w:jc w:val="both"/>
        <w:outlineLvl w:val="1"/>
      </w:pPr>
    </w:p>
    <w:p w14:paraId="594C7347" w14:textId="77777777" w:rsidR="00852FD3" w:rsidRDefault="00316BD9">
      <w:pPr>
        <w:tabs>
          <w:tab w:val="left" w:pos="708"/>
        </w:tabs>
        <w:autoSpaceDE w:val="0"/>
        <w:autoSpaceDN w:val="0"/>
        <w:adjustRightInd w:val="0"/>
        <w:ind w:firstLine="567"/>
        <w:jc w:val="both"/>
        <w:outlineLvl w:val="1"/>
      </w:pPr>
      <w:r>
        <w:t>_____________ _______________________________________________</w:t>
      </w:r>
    </w:p>
    <w:p w14:paraId="64EF5843" w14:textId="77777777" w:rsidR="00852FD3" w:rsidRDefault="00316BD9">
      <w:pPr>
        <w:tabs>
          <w:tab w:val="left" w:pos="708"/>
        </w:tabs>
        <w:autoSpaceDE w:val="0"/>
        <w:autoSpaceDN w:val="0"/>
        <w:adjustRightInd w:val="0"/>
        <w:outlineLvl w:val="1"/>
      </w:pPr>
      <w:r>
        <w:t xml:space="preserve">                (подпись)                                                       (ФИО полностью)</w:t>
      </w:r>
    </w:p>
    <w:p w14:paraId="4D19EAA4" w14:textId="77777777" w:rsidR="00852FD3" w:rsidRDefault="00852FD3">
      <w:pPr>
        <w:tabs>
          <w:tab w:val="left" w:pos="708"/>
        </w:tabs>
        <w:autoSpaceDE w:val="0"/>
        <w:autoSpaceDN w:val="0"/>
        <w:adjustRightInd w:val="0"/>
        <w:outlineLvl w:val="1"/>
      </w:pPr>
    </w:p>
    <w:p w14:paraId="764B696B" w14:textId="77777777" w:rsidR="00852FD3" w:rsidRDefault="00316BD9">
      <w:pPr>
        <w:tabs>
          <w:tab w:val="left" w:pos="708"/>
        </w:tabs>
        <w:autoSpaceDE w:val="0"/>
        <w:autoSpaceDN w:val="0"/>
        <w:adjustRightInd w:val="0"/>
        <w:outlineLvl w:val="1"/>
      </w:pPr>
      <w:r>
        <w:t>«____»__________ 20__ года</w:t>
      </w:r>
    </w:p>
    <w:p w14:paraId="461837E4" w14:textId="77777777" w:rsidR="00852FD3" w:rsidRDefault="00852FD3">
      <w:pPr>
        <w:tabs>
          <w:tab w:val="left" w:pos="708"/>
        </w:tabs>
        <w:autoSpaceDE w:val="0"/>
        <w:autoSpaceDN w:val="0"/>
        <w:adjustRightInd w:val="0"/>
        <w:ind w:firstLine="7200"/>
        <w:jc w:val="both"/>
        <w:outlineLvl w:val="1"/>
      </w:pPr>
    </w:p>
    <w:p w14:paraId="2A24EFC9" w14:textId="77777777" w:rsidR="00852FD3" w:rsidRDefault="00852FD3">
      <w:pPr>
        <w:tabs>
          <w:tab w:val="left" w:pos="708"/>
        </w:tabs>
        <w:jc w:val="center"/>
      </w:pPr>
    </w:p>
    <w:p w14:paraId="660FB035" w14:textId="77777777" w:rsidR="00852FD3" w:rsidRDefault="00316BD9">
      <w:pPr>
        <w:tabs>
          <w:tab w:val="left" w:pos="720"/>
        </w:tabs>
        <w:ind w:left="5529" w:firstLine="51"/>
        <w:jc w:val="both"/>
      </w:pPr>
      <w:r>
        <w:br w:type="page"/>
      </w:r>
      <w:bookmarkStart w:id="24" w:name="_Hlk151566172"/>
      <w:bookmarkEnd w:id="21"/>
      <w:r>
        <w:lastRenderedPageBreak/>
        <w:t xml:space="preserve">Приложение </w:t>
      </w:r>
    </w:p>
    <w:p w14:paraId="02E7D852" w14:textId="77777777" w:rsidR="00852FD3" w:rsidRDefault="00316BD9">
      <w:pPr>
        <w:tabs>
          <w:tab w:val="left" w:pos="720"/>
        </w:tabs>
        <w:ind w:left="5529" w:firstLine="51"/>
        <w:jc w:val="both"/>
      </w:pPr>
      <w:r>
        <w:t>к Конкурсной документации</w:t>
      </w:r>
    </w:p>
    <w:p w14:paraId="136266F5" w14:textId="77777777" w:rsidR="00852FD3" w:rsidRDefault="00852FD3">
      <w:pPr>
        <w:tabs>
          <w:tab w:val="left" w:pos="708"/>
        </w:tabs>
        <w:ind w:firstLine="720"/>
        <w:jc w:val="both"/>
      </w:pPr>
    </w:p>
    <w:p w14:paraId="41147C14" w14:textId="77777777" w:rsidR="00852FD3" w:rsidRDefault="00852FD3">
      <w:pPr>
        <w:tabs>
          <w:tab w:val="left" w:pos="708"/>
        </w:tabs>
      </w:pPr>
    </w:p>
    <w:p w14:paraId="49E8E927" w14:textId="77777777" w:rsidR="00852FD3" w:rsidRDefault="00316BD9">
      <w:pPr>
        <w:tabs>
          <w:tab w:val="left" w:pos="708"/>
        </w:tabs>
      </w:pPr>
      <w:r>
        <w:t>ФОРМА</w:t>
      </w:r>
    </w:p>
    <w:p w14:paraId="07454780" w14:textId="77777777" w:rsidR="00852FD3" w:rsidRDefault="00852FD3">
      <w:pPr>
        <w:tabs>
          <w:tab w:val="left" w:pos="708"/>
        </w:tabs>
      </w:pPr>
    </w:p>
    <w:p w14:paraId="07D4B42C" w14:textId="77777777" w:rsidR="00852FD3" w:rsidRDefault="00852FD3">
      <w:pPr>
        <w:tabs>
          <w:tab w:val="left" w:pos="708"/>
        </w:tabs>
      </w:pPr>
    </w:p>
    <w:p w14:paraId="0610B815" w14:textId="77777777" w:rsidR="00852FD3" w:rsidRDefault="00316BD9">
      <w:pPr>
        <w:tabs>
          <w:tab w:val="left" w:pos="708"/>
        </w:tabs>
        <w:jc w:val="center"/>
      </w:pPr>
      <w:r>
        <w:t>ДОГОВОР № __</w:t>
      </w:r>
    </w:p>
    <w:p w14:paraId="4A72A4AB" w14:textId="77777777" w:rsidR="00852FD3" w:rsidRDefault="00316BD9">
      <w:pPr>
        <w:tabs>
          <w:tab w:val="left" w:pos="708"/>
        </w:tabs>
        <w:jc w:val="center"/>
        <w:rPr>
          <w:b/>
        </w:rPr>
      </w:pPr>
      <w:r>
        <w:rPr>
          <w:b/>
        </w:rPr>
        <w:t>аренды нежилых помещений в Бизнес-инкубаторе Некоммерческой организации «Фонд поддержки предпринимательства МО «Город Пикалево»</w:t>
      </w:r>
    </w:p>
    <w:p w14:paraId="2B23FFF3" w14:textId="77777777" w:rsidR="00852FD3" w:rsidRDefault="00316BD9">
      <w:pPr>
        <w:tabs>
          <w:tab w:val="left" w:pos="708"/>
        </w:tabs>
        <w:jc w:val="both"/>
      </w:pPr>
      <w:r>
        <w:t xml:space="preserve"> </w:t>
      </w:r>
    </w:p>
    <w:p w14:paraId="1F1EE03A" w14:textId="77777777" w:rsidR="00852FD3" w:rsidRDefault="00852FD3">
      <w:pPr>
        <w:tabs>
          <w:tab w:val="left" w:pos="708"/>
        </w:tabs>
        <w:jc w:val="both"/>
      </w:pPr>
    </w:p>
    <w:p w14:paraId="7E8CC777" w14:textId="77777777" w:rsidR="00852FD3" w:rsidRDefault="00316BD9">
      <w:pPr>
        <w:tabs>
          <w:tab w:val="left" w:pos="708"/>
        </w:tabs>
      </w:pPr>
      <w:r>
        <w:t>г. Пикалево                                                                            "___" ___________ 20__ г.</w:t>
      </w:r>
    </w:p>
    <w:p w14:paraId="79CD1B7C" w14:textId="77777777" w:rsidR="00852FD3" w:rsidRDefault="00852FD3">
      <w:pPr>
        <w:tabs>
          <w:tab w:val="left" w:pos="708"/>
        </w:tabs>
      </w:pPr>
    </w:p>
    <w:p w14:paraId="4CA45C9B" w14:textId="77777777" w:rsidR="00852FD3" w:rsidRDefault="00316BD9">
      <w:pPr>
        <w:tabs>
          <w:tab w:val="left" w:pos="708"/>
        </w:tabs>
        <w:ind w:firstLine="720"/>
        <w:jc w:val="both"/>
      </w:pPr>
      <w:r>
        <w:t>Некоммерческая организация «Фонд поддержки предпринимательства МО «Город Пикалево» (далее - Арендодатель), в лице директора ______________, действующего на основании Устава, с одной стороны, и _____________ (далее - Арендатор), действующий на основании _________, с другой стороны (далее − Стороны), на основании решения Конкурсной комиссии по проведению конкурсов на предоставление в аренду (субаренду) нежилых помещений Бизнес-инкубатора Некоммерческой организации «Фонд поддержки предпринимательства МО «Город Пикалево» субъектам малого предпринимательства,</w:t>
      </w:r>
      <w:r>
        <w:rPr>
          <w:b/>
        </w:rPr>
        <w:t xml:space="preserve"> </w:t>
      </w:r>
      <w:r>
        <w:rPr>
          <w:bCs/>
        </w:rPr>
        <w:t>физическим лицам, применяющим специальный налоговый режим «Налог на профессиональный доход»</w:t>
      </w:r>
      <w:r>
        <w:t>, заключили настоящий договор о нижеследующем:</w:t>
      </w:r>
    </w:p>
    <w:p w14:paraId="58818A30" w14:textId="77777777" w:rsidR="00852FD3" w:rsidRDefault="00852FD3">
      <w:pPr>
        <w:tabs>
          <w:tab w:val="left" w:pos="708"/>
        </w:tabs>
        <w:jc w:val="both"/>
      </w:pPr>
    </w:p>
    <w:p w14:paraId="7C9F3225" w14:textId="77777777" w:rsidR="00852FD3" w:rsidRDefault="00316BD9">
      <w:pPr>
        <w:tabs>
          <w:tab w:val="left" w:pos="708"/>
        </w:tabs>
        <w:jc w:val="center"/>
        <w:rPr>
          <w:b/>
        </w:rPr>
      </w:pPr>
      <w:r>
        <w:rPr>
          <w:b/>
        </w:rPr>
        <w:t>1.   ПРЕДМЕТ ДОГОВОРА</w:t>
      </w:r>
    </w:p>
    <w:p w14:paraId="0253A610" w14:textId="77777777" w:rsidR="00852FD3" w:rsidRDefault="00852FD3">
      <w:pPr>
        <w:tabs>
          <w:tab w:val="left" w:pos="708"/>
        </w:tabs>
        <w:jc w:val="both"/>
        <w:rPr>
          <w:b/>
        </w:rPr>
      </w:pPr>
    </w:p>
    <w:p w14:paraId="5E166796" w14:textId="77777777" w:rsidR="00852FD3" w:rsidRDefault="00316BD9">
      <w:pPr>
        <w:tabs>
          <w:tab w:val="left" w:pos="708"/>
        </w:tabs>
        <w:ind w:firstLine="720"/>
        <w:jc w:val="both"/>
      </w:pPr>
      <w:r>
        <w:t>1.1. Арендодатель обязуется предоставить Арендатору во временное пользование нежилое помещение общей площадью ____ кв. метров (Приложение №1) в Бизнес-инкубаторе, расположенном по адресу: Ленинградская область, Бокситогорский район, г. Пикалево, ул. Заводская, д.10, (далее - Объект).</w:t>
      </w:r>
    </w:p>
    <w:p w14:paraId="1C90D30B" w14:textId="77777777" w:rsidR="00852FD3" w:rsidRDefault="00316BD9">
      <w:pPr>
        <w:tabs>
          <w:tab w:val="left" w:pos="708"/>
        </w:tabs>
        <w:ind w:firstLine="720"/>
        <w:jc w:val="both"/>
      </w:pPr>
      <w:r>
        <w:t>1.2. Объект предоставляется для осуществления предпринимательской деятельности ____________________________________ на условиях Положения о Бизнес–инкубаторе.</w:t>
      </w:r>
    </w:p>
    <w:p w14:paraId="7AFD068A" w14:textId="77777777" w:rsidR="00852FD3" w:rsidRDefault="00316BD9">
      <w:pPr>
        <w:tabs>
          <w:tab w:val="left" w:pos="708"/>
        </w:tabs>
        <w:ind w:firstLine="720"/>
        <w:jc w:val="both"/>
      </w:pPr>
      <w:r>
        <w:t>1.3. Договор заключен сроком _____________________________</w:t>
      </w:r>
    </w:p>
    <w:p w14:paraId="57F0C927" w14:textId="77777777" w:rsidR="00852FD3" w:rsidRDefault="00316BD9">
      <w:pPr>
        <w:tabs>
          <w:tab w:val="left" w:pos="708"/>
        </w:tabs>
        <w:ind w:firstLine="720"/>
        <w:jc w:val="both"/>
      </w:pPr>
      <w:r>
        <w:t xml:space="preserve">Максимальная продолжительность пользования Объектом устанавливается Положением о Бизнес-инкубаторе. </w:t>
      </w:r>
    </w:p>
    <w:p w14:paraId="4B61C219" w14:textId="77777777" w:rsidR="00852FD3" w:rsidRDefault="00316BD9">
      <w:pPr>
        <w:tabs>
          <w:tab w:val="left" w:pos="708"/>
        </w:tabs>
        <w:ind w:firstLine="720"/>
        <w:jc w:val="both"/>
      </w:pPr>
      <w:r>
        <w:t xml:space="preserve">1.4. Сведения об Объекте, изложенные в Договоре и приложениях к нему, являются достаточными для надлежащего использования Объекта. </w:t>
      </w:r>
    </w:p>
    <w:p w14:paraId="00600643" w14:textId="77777777" w:rsidR="00852FD3" w:rsidRDefault="00316BD9">
      <w:pPr>
        <w:tabs>
          <w:tab w:val="left" w:pos="708"/>
        </w:tabs>
        <w:ind w:firstLine="720"/>
        <w:jc w:val="both"/>
      </w:pPr>
      <w:r>
        <w:t>1.5. Арендодатель обеспечивает предоставление Арендатору:</w:t>
      </w:r>
    </w:p>
    <w:p w14:paraId="7EDCEF42" w14:textId="77777777" w:rsidR="00852FD3" w:rsidRDefault="00316BD9">
      <w:pPr>
        <w:tabs>
          <w:tab w:val="left" w:pos="708"/>
        </w:tabs>
        <w:ind w:firstLine="720"/>
        <w:jc w:val="both"/>
      </w:pPr>
      <w:r>
        <w:t>- коммунальных услуг, в том числе теплоснабжение, использование бытового электроосвещения, бытового водообеспечения и вывоза твердых бытовых отходов;</w:t>
      </w:r>
    </w:p>
    <w:p w14:paraId="7CD3BCA6" w14:textId="77777777" w:rsidR="00852FD3" w:rsidRDefault="00316BD9">
      <w:pPr>
        <w:tabs>
          <w:tab w:val="left" w:pos="708"/>
        </w:tabs>
        <w:ind w:firstLine="720"/>
        <w:jc w:val="both"/>
      </w:pPr>
      <w:r>
        <w:t>- офисной техники: компьютер, принтер (индивидуального или коллективного доступа);</w:t>
      </w:r>
    </w:p>
    <w:p w14:paraId="61F91654" w14:textId="77777777" w:rsidR="00852FD3" w:rsidRDefault="00316BD9">
      <w:pPr>
        <w:tabs>
          <w:tab w:val="left" w:pos="708"/>
        </w:tabs>
        <w:ind w:firstLine="720"/>
        <w:jc w:val="both"/>
      </w:pPr>
      <w:r>
        <w:t>- доступа к услугам телефонной связи и Интернета.</w:t>
      </w:r>
    </w:p>
    <w:p w14:paraId="2BDA6F41" w14:textId="77777777" w:rsidR="00852FD3" w:rsidRDefault="00852FD3">
      <w:pPr>
        <w:tabs>
          <w:tab w:val="left" w:pos="708"/>
        </w:tabs>
        <w:jc w:val="both"/>
      </w:pPr>
    </w:p>
    <w:p w14:paraId="75EAE92D" w14:textId="77777777" w:rsidR="00852FD3" w:rsidRDefault="00316BD9">
      <w:pPr>
        <w:tabs>
          <w:tab w:val="left" w:pos="708"/>
        </w:tabs>
        <w:jc w:val="center"/>
        <w:rPr>
          <w:b/>
        </w:rPr>
      </w:pPr>
      <w:r>
        <w:rPr>
          <w:b/>
        </w:rPr>
        <w:t>2.  ПРАВА И ОБЯЗАННОСТИ СТОРОН</w:t>
      </w:r>
    </w:p>
    <w:p w14:paraId="50005803" w14:textId="77777777" w:rsidR="00852FD3" w:rsidRDefault="00852FD3">
      <w:pPr>
        <w:tabs>
          <w:tab w:val="left" w:pos="708"/>
        </w:tabs>
        <w:jc w:val="center"/>
        <w:rPr>
          <w:b/>
        </w:rPr>
      </w:pPr>
    </w:p>
    <w:p w14:paraId="383D3DE3" w14:textId="77777777" w:rsidR="00852FD3" w:rsidRDefault="00316BD9">
      <w:pPr>
        <w:tabs>
          <w:tab w:val="left" w:pos="708"/>
        </w:tabs>
        <w:ind w:firstLine="720"/>
        <w:jc w:val="both"/>
      </w:pPr>
      <w:r>
        <w:t>2.1. Арендодатель обязуется:</w:t>
      </w:r>
    </w:p>
    <w:p w14:paraId="207BFC4B" w14:textId="77777777" w:rsidR="00852FD3" w:rsidRDefault="00316BD9">
      <w:pPr>
        <w:tabs>
          <w:tab w:val="left" w:pos="708"/>
        </w:tabs>
        <w:ind w:firstLine="720"/>
        <w:jc w:val="both"/>
      </w:pPr>
      <w:r>
        <w:t xml:space="preserve">2.1.1. Предоставить Арендатору Объект по акту сдачи-приемки (Приложение №2), подписанному Сторонами. </w:t>
      </w:r>
    </w:p>
    <w:p w14:paraId="4F8A8005" w14:textId="77777777" w:rsidR="00852FD3" w:rsidRDefault="00316BD9">
      <w:pPr>
        <w:tabs>
          <w:tab w:val="left" w:pos="708"/>
        </w:tabs>
        <w:ind w:firstLine="720"/>
        <w:jc w:val="both"/>
      </w:pPr>
      <w:r>
        <w:t>2.1.2. Не менее чем за один месяц уведомить Арендатора об изменении арендной платы.</w:t>
      </w:r>
    </w:p>
    <w:p w14:paraId="0F5E1131" w14:textId="77777777" w:rsidR="00852FD3" w:rsidRDefault="00316BD9">
      <w:pPr>
        <w:tabs>
          <w:tab w:val="left" w:pos="708"/>
        </w:tabs>
        <w:ind w:firstLine="720"/>
        <w:jc w:val="both"/>
      </w:pPr>
      <w:r>
        <w:lastRenderedPageBreak/>
        <w:t>2.1.3. Не менее чем за один месяц уведомить Арендатора о необходимости освободить Объект.</w:t>
      </w:r>
    </w:p>
    <w:p w14:paraId="26C64252" w14:textId="77777777" w:rsidR="00852FD3" w:rsidRDefault="00316BD9">
      <w:pPr>
        <w:tabs>
          <w:tab w:val="left" w:pos="708"/>
        </w:tabs>
        <w:ind w:firstLine="720"/>
        <w:jc w:val="both"/>
      </w:pPr>
      <w:r>
        <w:t>2.2. Арендодатель имеет право:</w:t>
      </w:r>
    </w:p>
    <w:p w14:paraId="1EEAFC23" w14:textId="77777777" w:rsidR="00852FD3" w:rsidRDefault="00316BD9">
      <w:pPr>
        <w:tabs>
          <w:tab w:val="left" w:pos="708"/>
        </w:tabs>
        <w:ind w:firstLine="720"/>
        <w:jc w:val="both"/>
      </w:pPr>
      <w:r>
        <w:t>2.2.1. Обеспечить исполнение Арендатором договорных обязательств неустойкой, задатком, залогом, удержанием, поручительством и иными способами, не противоречащими законодательству Российской Федерации.</w:t>
      </w:r>
    </w:p>
    <w:p w14:paraId="37D794F8" w14:textId="77777777" w:rsidR="00852FD3" w:rsidRDefault="00316BD9">
      <w:pPr>
        <w:tabs>
          <w:tab w:val="left" w:pos="708"/>
        </w:tabs>
        <w:ind w:firstLine="720"/>
        <w:jc w:val="both"/>
      </w:pPr>
      <w:r>
        <w:t>2.2.2. Производить осмотр арендованного помещения.</w:t>
      </w:r>
    </w:p>
    <w:p w14:paraId="647AC828" w14:textId="77777777" w:rsidR="00852FD3" w:rsidRDefault="00316BD9">
      <w:pPr>
        <w:tabs>
          <w:tab w:val="left" w:pos="708"/>
        </w:tabs>
        <w:ind w:firstLine="720"/>
        <w:jc w:val="both"/>
      </w:pPr>
      <w:r>
        <w:t xml:space="preserve">2.2.3. В одностороннем порядке, изменять размер арендной платы на основании решений Совета депутатов МО «Город Пикалево». </w:t>
      </w:r>
    </w:p>
    <w:p w14:paraId="555D8D1B" w14:textId="77777777" w:rsidR="00852FD3" w:rsidRDefault="00316BD9">
      <w:pPr>
        <w:tabs>
          <w:tab w:val="left" w:pos="708"/>
        </w:tabs>
        <w:ind w:firstLine="720"/>
        <w:jc w:val="both"/>
      </w:pPr>
      <w:r>
        <w:t>2.2.4. Требовать от Арендатора предоставление необходимой отчетности, а также иметь доступ на объект, для оценки условий исполнения бизнес–плана (для субъектов малого и среднего бизнеса).</w:t>
      </w:r>
    </w:p>
    <w:p w14:paraId="00FB3834" w14:textId="77777777" w:rsidR="00852FD3" w:rsidRDefault="00316BD9">
      <w:pPr>
        <w:tabs>
          <w:tab w:val="left" w:pos="708"/>
        </w:tabs>
        <w:ind w:firstLine="720"/>
        <w:jc w:val="both"/>
      </w:pPr>
      <w:r>
        <w:t>2.3. Арендатор обязуется:</w:t>
      </w:r>
    </w:p>
    <w:p w14:paraId="40A7CBE0" w14:textId="77777777" w:rsidR="00852FD3" w:rsidRDefault="00316BD9">
      <w:pPr>
        <w:tabs>
          <w:tab w:val="left" w:pos="708"/>
        </w:tabs>
        <w:ind w:firstLine="720"/>
        <w:jc w:val="both"/>
      </w:pPr>
      <w:r>
        <w:t>2.3.1. Своевременно и в полном объеме оплачивать арендную плату.</w:t>
      </w:r>
    </w:p>
    <w:p w14:paraId="004537EE" w14:textId="77777777" w:rsidR="00852FD3" w:rsidRDefault="00316BD9">
      <w:pPr>
        <w:tabs>
          <w:tab w:val="left" w:pos="708"/>
        </w:tabs>
        <w:ind w:firstLine="720"/>
        <w:jc w:val="both"/>
      </w:pPr>
      <w:r>
        <w:t>2.3.2. Использовать Объект в целях, указанных в пункте 1.2 настоящего договора.</w:t>
      </w:r>
    </w:p>
    <w:p w14:paraId="7A7F6572" w14:textId="77777777" w:rsidR="00852FD3" w:rsidRDefault="00316BD9">
      <w:pPr>
        <w:tabs>
          <w:tab w:val="left" w:pos="708"/>
        </w:tabs>
        <w:ind w:firstLine="720"/>
        <w:jc w:val="both"/>
      </w:pPr>
      <w:r>
        <w:t>2.3.3. Содержать Объект в надлежащем санитарном и противопожарном состоянии и компенсировать Арендодателю любой ущерб, причиненный деятельностью Арендатора.</w:t>
      </w:r>
    </w:p>
    <w:p w14:paraId="0463CB44" w14:textId="77777777" w:rsidR="00852FD3" w:rsidRDefault="00316BD9">
      <w:pPr>
        <w:tabs>
          <w:tab w:val="left" w:pos="708"/>
        </w:tabs>
        <w:ind w:firstLine="720"/>
        <w:jc w:val="both"/>
      </w:pPr>
      <w:r>
        <w:t>2.3.4. Выполнять в установленный срок предписания Арендодателя, эксплуатационной организации, органов Госпожнадзора, Роспотребнадзора и других контролирующих органов об устранении допущенных нарушений при эксплуатации Объекта.</w:t>
      </w:r>
    </w:p>
    <w:p w14:paraId="0379B384" w14:textId="77777777" w:rsidR="00852FD3" w:rsidRDefault="00316BD9">
      <w:pPr>
        <w:tabs>
          <w:tab w:val="left" w:pos="708"/>
        </w:tabs>
        <w:ind w:firstLine="720"/>
        <w:jc w:val="both"/>
      </w:pPr>
      <w:r>
        <w:t>2.3.11. Незамедлительно извещать Арендодателя и эксплуатационную организацию об аварии или ином событии, нанесшем или грозящем нанести Объекту или прилегающей к нему территории ущерб, и принимать за свой счет меры по предотвращению угрозы, устранению аварии и их последствий.</w:t>
      </w:r>
    </w:p>
    <w:p w14:paraId="6EE89130" w14:textId="77777777" w:rsidR="00852FD3" w:rsidRDefault="00316BD9">
      <w:pPr>
        <w:tabs>
          <w:tab w:val="left" w:pos="708"/>
        </w:tabs>
        <w:ind w:firstLine="720"/>
        <w:jc w:val="both"/>
      </w:pPr>
      <w:r>
        <w:t>2.3.12. Обеспечить Арендодателю и эксплуатационной организации беспрепятственный доступ на Объект для осмотра, проверки соблюдения условий настоящего Договора, проведения профилактических и аварийных работ.</w:t>
      </w:r>
    </w:p>
    <w:p w14:paraId="6B16CE27" w14:textId="77777777" w:rsidR="00852FD3" w:rsidRDefault="00316BD9">
      <w:pPr>
        <w:tabs>
          <w:tab w:val="left" w:pos="708"/>
        </w:tabs>
        <w:ind w:firstLine="720"/>
        <w:jc w:val="both"/>
      </w:pPr>
      <w:r>
        <w:t>2.3.13. Не передавать Объект в целом или его часть в субаренду (поднаем), не передавать свои права и обязанности по настоящему договору другому лицу (перенаем), не предоставлять помещение в безвозмездное пользование, а так же не передавать арендные права в залог и не вносить их в качестве вклада в уставной капитал хозяйственных товариществ и обществ, в качестве паевого взноса в производственный кооператив.</w:t>
      </w:r>
    </w:p>
    <w:p w14:paraId="64EFA7C6" w14:textId="77777777" w:rsidR="00852FD3" w:rsidRDefault="00316BD9">
      <w:pPr>
        <w:tabs>
          <w:tab w:val="left" w:pos="708"/>
        </w:tabs>
        <w:ind w:firstLine="720"/>
        <w:jc w:val="both"/>
      </w:pPr>
      <w:r>
        <w:t xml:space="preserve">2.3.14. В недельный срок извещать Арендодателя об изменении места нахождения (места государственной регистрации, почтового адреса), номеров телефонов и банковских реквизитов. </w:t>
      </w:r>
    </w:p>
    <w:p w14:paraId="59044FA3" w14:textId="77777777" w:rsidR="00852FD3" w:rsidRDefault="00316BD9">
      <w:pPr>
        <w:tabs>
          <w:tab w:val="left" w:pos="708"/>
        </w:tabs>
        <w:ind w:firstLine="720"/>
        <w:jc w:val="both"/>
      </w:pPr>
      <w:r>
        <w:t>2.3.15. Вернуть Арендодателю Объект по акту сдачи-приемки, подписанному Сторонами, в течение десяти дней после прекращения Договора в том состоянии, в котором Арендатор его получил, с учетом нормального износа, со всеми неотделимыми улучшениями.</w:t>
      </w:r>
    </w:p>
    <w:p w14:paraId="157011F5" w14:textId="77777777" w:rsidR="00852FD3" w:rsidRDefault="00316BD9">
      <w:pPr>
        <w:tabs>
          <w:tab w:val="left" w:pos="708"/>
        </w:tabs>
        <w:ind w:firstLine="720"/>
        <w:jc w:val="both"/>
      </w:pPr>
      <w:r>
        <w:t>2.3.16. В целях противодействия терроризму Арендатор обязан выполнять следующие мероприятия:</w:t>
      </w:r>
    </w:p>
    <w:p w14:paraId="076DB382" w14:textId="77777777" w:rsidR="00852FD3" w:rsidRDefault="00316BD9">
      <w:pPr>
        <w:tabs>
          <w:tab w:val="left" w:pos="708"/>
        </w:tabs>
        <w:ind w:firstLine="720"/>
        <w:jc w:val="both"/>
      </w:pPr>
      <w:r>
        <w:t>- исключать доступ в служебное помещение Объекта посторонних лиц;</w:t>
      </w:r>
    </w:p>
    <w:p w14:paraId="168C2AFE" w14:textId="77777777" w:rsidR="00852FD3" w:rsidRDefault="00316BD9">
      <w:pPr>
        <w:tabs>
          <w:tab w:val="left" w:pos="708"/>
        </w:tabs>
        <w:ind w:firstLine="720"/>
        <w:jc w:val="both"/>
      </w:pPr>
      <w:r>
        <w:t>- производить осмотр Объекта на наличие посторонних предметов, в течение и по окончании рабочего дня;</w:t>
      </w:r>
    </w:p>
    <w:p w14:paraId="1A59FE8F" w14:textId="77777777" w:rsidR="00852FD3" w:rsidRDefault="00316BD9">
      <w:pPr>
        <w:tabs>
          <w:tab w:val="left" w:pos="708"/>
        </w:tabs>
        <w:ind w:firstLine="720"/>
        <w:jc w:val="both"/>
      </w:pPr>
      <w:r>
        <w:t>- размещать все транспортные средства (в том числе арендатора, рабочего персонала, задействованного на объекте, посетителей Объекта и т.д.) на специально оборудованной стоянке;</w:t>
      </w:r>
    </w:p>
    <w:p w14:paraId="098774D7" w14:textId="77777777" w:rsidR="00852FD3" w:rsidRDefault="00316BD9">
      <w:pPr>
        <w:tabs>
          <w:tab w:val="left" w:pos="708"/>
        </w:tabs>
        <w:ind w:firstLine="720"/>
        <w:jc w:val="both"/>
      </w:pPr>
      <w:r>
        <w:t>- в случае обнаружения подозрительных посторонних предметов немедленно оповещать об этом правоохранительные органы и дежурного Бизнес-инкубатора.</w:t>
      </w:r>
    </w:p>
    <w:p w14:paraId="2C9A1B1F" w14:textId="77777777" w:rsidR="00852FD3" w:rsidRDefault="00316BD9">
      <w:pPr>
        <w:tabs>
          <w:tab w:val="left" w:pos="708"/>
        </w:tabs>
        <w:ind w:firstLine="720"/>
        <w:jc w:val="both"/>
      </w:pPr>
      <w:r>
        <w:t>2.4. Арендатор имеет право:</w:t>
      </w:r>
    </w:p>
    <w:p w14:paraId="2F0F44E3" w14:textId="77777777" w:rsidR="00852FD3" w:rsidRDefault="00316BD9">
      <w:pPr>
        <w:tabs>
          <w:tab w:val="left" w:pos="708"/>
        </w:tabs>
        <w:ind w:firstLine="720"/>
        <w:jc w:val="both"/>
      </w:pPr>
      <w:r>
        <w:lastRenderedPageBreak/>
        <w:t>2.4.1. Использовать Объект в соответствии с целями предпринимательской деятельности, указанными в п.1.2 Договора.</w:t>
      </w:r>
    </w:p>
    <w:p w14:paraId="77D27D05" w14:textId="77777777" w:rsidR="00852FD3" w:rsidRDefault="00852FD3">
      <w:pPr>
        <w:tabs>
          <w:tab w:val="left" w:pos="708"/>
        </w:tabs>
        <w:ind w:firstLine="720"/>
        <w:jc w:val="both"/>
      </w:pPr>
    </w:p>
    <w:p w14:paraId="453DCD47" w14:textId="77777777" w:rsidR="00852FD3" w:rsidRDefault="00316BD9">
      <w:pPr>
        <w:tabs>
          <w:tab w:val="left" w:pos="708"/>
        </w:tabs>
        <w:jc w:val="center"/>
        <w:rPr>
          <w:b/>
        </w:rPr>
      </w:pPr>
      <w:r>
        <w:rPr>
          <w:b/>
        </w:rPr>
        <w:t>3. ПОРЯДОК РАСЧЕТОВ</w:t>
      </w:r>
    </w:p>
    <w:p w14:paraId="6EF9095D" w14:textId="77777777" w:rsidR="00852FD3" w:rsidRDefault="00852FD3">
      <w:pPr>
        <w:tabs>
          <w:tab w:val="left" w:pos="708"/>
        </w:tabs>
        <w:jc w:val="both"/>
      </w:pPr>
    </w:p>
    <w:p w14:paraId="62E91631" w14:textId="77777777" w:rsidR="00852FD3" w:rsidRDefault="00316BD9">
      <w:pPr>
        <w:tabs>
          <w:tab w:val="left" w:pos="708"/>
        </w:tabs>
        <w:ind w:firstLine="720"/>
        <w:jc w:val="both"/>
      </w:pPr>
      <w:r>
        <w:t>3.1. Арендная плата рассчитывается по формуле:</w:t>
      </w:r>
    </w:p>
    <w:p w14:paraId="230534BD" w14:textId="77777777" w:rsidR="00852FD3" w:rsidRDefault="00316BD9">
      <w:pPr>
        <w:tabs>
          <w:tab w:val="left" w:pos="708"/>
        </w:tabs>
        <w:ind w:firstLine="709"/>
        <w:jc w:val="both"/>
      </w:pPr>
      <w:r>
        <w:t>А</w:t>
      </w:r>
      <w:r>
        <w:rPr>
          <w:vertAlign w:val="subscript"/>
        </w:rPr>
        <w:t>год</w:t>
      </w:r>
      <w:r>
        <w:t xml:space="preserve"> = Пл х С</w:t>
      </w:r>
      <w:r>
        <w:rPr>
          <w:vertAlign w:val="subscript"/>
        </w:rPr>
        <w:t>б</w:t>
      </w:r>
      <w:r>
        <w:t xml:space="preserve"> х К</w:t>
      </w:r>
      <w:r>
        <w:rPr>
          <w:vertAlign w:val="subscript"/>
        </w:rPr>
        <w:t>рп</w:t>
      </w:r>
      <w:r>
        <w:t xml:space="preserve"> х К</w:t>
      </w:r>
      <w:r>
        <w:rPr>
          <w:vertAlign w:val="subscript"/>
        </w:rPr>
        <w:t>пл</w:t>
      </w:r>
      <w:r>
        <w:t xml:space="preserve"> х К</w:t>
      </w:r>
      <w:r>
        <w:rPr>
          <w:vertAlign w:val="subscript"/>
        </w:rPr>
        <w:t>тд</w:t>
      </w:r>
      <w:r>
        <w:t xml:space="preserve"> х К</w:t>
      </w:r>
      <w:r>
        <w:rPr>
          <w:vertAlign w:val="subscript"/>
        </w:rPr>
        <w:t>з</w:t>
      </w:r>
      <w:r>
        <w:t xml:space="preserve"> х К</w:t>
      </w:r>
      <w:r>
        <w:rPr>
          <w:vertAlign w:val="subscript"/>
        </w:rPr>
        <w:t>оп</w:t>
      </w:r>
      <w:r>
        <w:t>, где:</w:t>
      </w:r>
    </w:p>
    <w:p w14:paraId="19C4EF75" w14:textId="77777777" w:rsidR="00852FD3" w:rsidRDefault="00316BD9">
      <w:pPr>
        <w:tabs>
          <w:tab w:val="left" w:pos="708"/>
        </w:tabs>
        <w:ind w:firstLine="709"/>
        <w:jc w:val="both"/>
      </w:pPr>
      <w:r>
        <w:t>А</w:t>
      </w:r>
      <w:r>
        <w:rPr>
          <w:vertAlign w:val="subscript"/>
        </w:rPr>
        <w:t>год</w:t>
      </w:r>
      <w:r>
        <w:t xml:space="preserve"> − годовая арендная плата за нежилое помещение;</w:t>
      </w:r>
    </w:p>
    <w:p w14:paraId="33232935" w14:textId="77777777" w:rsidR="00852FD3" w:rsidRDefault="00316BD9">
      <w:pPr>
        <w:tabs>
          <w:tab w:val="left" w:pos="708"/>
        </w:tabs>
        <w:ind w:left="142" w:firstLine="567"/>
        <w:jc w:val="both"/>
      </w:pPr>
      <w:r>
        <w:t>Пл – общая площадь арендуемого помещения, кв. м;</w:t>
      </w:r>
    </w:p>
    <w:p w14:paraId="66F09797" w14:textId="011168C6" w:rsidR="00852FD3" w:rsidRDefault="00316BD9">
      <w:pPr>
        <w:tabs>
          <w:tab w:val="left" w:pos="708"/>
        </w:tabs>
        <w:ind w:left="142" w:firstLine="567"/>
        <w:jc w:val="both"/>
      </w:pPr>
      <w:r>
        <w:t>С</w:t>
      </w:r>
      <w:r>
        <w:rPr>
          <w:vertAlign w:val="subscript"/>
        </w:rPr>
        <w:t>б</w:t>
      </w:r>
      <w:r>
        <w:t xml:space="preserve"> – базовая стоимость аренды одного квадратного метра, установленная решением Совета депутатов МО «Город Пикалево»</w:t>
      </w:r>
      <w:r w:rsidR="004026FA">
        <w:t>;</w:t>
      </w:r>
    </w:p>
    <w:p w14:paraId="36F464AE" w14:textId="77777777" w:rsidR="00852FD3" w:rsidRDefault="00316BD9">
      <w:pPr>
        <w:tabs>
          <w:tab w:val="left" w:pos="708"/>
        </w:tabs>
        <w:ind w:left="142" w:firstLine="567"/>
        <w:jc w:val="both"/>
      </w:pPr>
      <w:r>
        <w:t>К</w:t>
      </w:r>
      <w:r>
        <w:rPr>
          <w:vertAlign w:val="subscript"/>
        </w:rPr>
        <w:t>рп</w:t>
      </w:r>
      <w:r>
        <w:t xml:space="preserve"> − коэффициент территориальной зоны, устанавливаемый в зависимости от местонахождения арендуемого объекта и социально-экономической ситуации, складывающейся в МО «Город Пикалево» (1,0 для всех арендаторов);</w:t>
      </w:r>
    </w:p>
    <w:p w14:paraId="58C74578" w14:textId="77777777" w:rsidR="00852FD3" w:rsidRDefault="00316BD9">
      <w:pPr>
        <w:tabs>
          <w:tab w:val="left" w:pos="708"/>
        </w:tabs>
        <w:ind w:left="142" w:firstLine="567"/>
        <w:jc w:val="both"/>
      </w:pPr>
      <w:r>
        <w:t>К</w:t>
      </w:r>
      <w:r>
        <w:rPr>
          <w:vertAlign w:val="subscript"/>
        </w:rPr>
        <w:t>пл</w:t>
      </w:r>
      <w:r>
        <w:t xml:space="preserve"> − коэффициент площади (1,1- для всех арендаторов);</w:t>
      </w:r>
    </w:p>
    <w:p w14:paraId="6FC0F9C3" w14:textId="77777777" w:rsidR="00852FD3" w:rsidRDefault="00316BD9">
      <w:pPr>
        <w:tabs>
          <w:tab w:val="left" w:pos="708"/>
        </w:tabs>
        <w:ind w:left="142" w:firstLine="567"/>
        <w:jc w:val="both"/>
      </w:pPr>
      <w:r>
        <w:t>К</w:t>
      </w:r>
      <w:r>
        <w:rPr>
          <w:vertAlign w:val="subscript"/>
        </w:rPr>
        <w:t>тд</w:t>
      </w:r>
      <w:r>
        <w:t xml:space="preserve"> – коэффициент типа деятельности, устанавливаемый с учетом вида деятельности арендатора;</w:t>
      </w:r>
    </w:p>
    <w:p w14:paraId="593AA0A1" w14:textId="77777777" w:rsidR="00852FD3" w:rsidRDefault="00316BD9">
      <w:pPr>
        <w:tabs>
          <w:tab w:val="left" w:pos="708"/>
        </w:tabs>
        <w:ind w:left="142" w:firstLine="567"/>
        <w:jc w:val="both"/>
      </w:pPr>
      <w:r>
        <w:t>К</w:t>
      </w:r>
      <w:r>
        <w:rPr>
          <w:vertAlign w:val="subscript"/>
        </w:rPr>
        <w:t>з</w:t>
      </w:r>
      <w:r>
        <w:t xml:space="preserve"> − коэффициент за пользование земельным участком под встроенным нежилым помещением (в размере 1,1 для всех арендаторов);</w:t>
      </w:r>
    </w:p>
    <w:p w14:paraId="393124D1" w14:textId="77777777" w:rsidR="00852FD3" w:rsidRDefault="00316BD9">
      <w:pPr>
        <w:tabs>
          <w:tab w:val="left" w:pos="708"/>
        </w:tabs>
        <w:ind w:left="142" w:firstLine="567"/>
        <w:jc w:val="both"/>
      </w:pPr>
      <w:r>
        <w:t>К</w:t>
      </w:r>
      <w:r>
        <w:rPr>
          <w:vertAlign w:val="subscript"/>
        </w:rPr>
        <w:t>оп</w:t>
      </w:r>
      <w:r>
        <w:tab/>
        <w:t>− коэффициент, учитывающий площади общего пользования (1,6 для всех арендаторов).</w:t>
      </w:r>
    </w:p>
    <w:p w14:paraId="2D5E4815" w14:textId="77777777" w:rsidR="00852FD3" w:rsidRDefault="00316BD9">
      <w:pPr>
        <w:tabs>
          <w:tab w:val="left" w:pos="708"/>
        </w:tabs>
        <w:jc w:val="both"/>
      </w:pPr>
      <w:r>
        <w:t>Ставки арендной платы по договору устанавливаются в следующих размерах:</w:t>
      </w:r>
    </w:p>
    <w:p w14:paraId="15002586" w14:textId="77777777" w:rsidR="00852FD3" w:rsidRDefault="00316BD9">
      <w:pPr>
        <w:tabs>
          <w:tab w:val="left" w:pos="708"/>
        </w:tabs>
        <w:ind w:firstLine="540"/>
        <w:jc w:val="both"/>
      </w:pPr>
      <w:r>
        <w:t>- в первый год аренды - 40% от установленной ставки арендной платы;</w:t>
      </w:r>
    </w:p>
    <w:p w14:paraId="41AC3BA1" w14:textId="77777777" w:rsidR="00852FD3" w:rsidRDefault="00316BD9">
      <w:pPr>
        <w:tabs>
          <w:tab w:val="left" w:pos="708"/>
        </w:tabs>
        <w:ind w:firstLine="540"/>
        <w:jc w:val="both"/>
      </w:pPr>
      <w:r>
        <w:t>- во второй год аренды - 60% от установленной ставки арендной платы;</w:t>
      </w:r>
    </w:p>
    <w:p w14:paraId="077860F0" w14:textId="77777777" w:rsidR="00852FD3" w:rsidRDefault="00316BD9">
      <w:pPr>
        <w:tabs>
          <w:tab w:val="left" w:pos="708"/>
        </w:tabs>
        <w:ind w:firstLine="540"/>
        <w:jc w:val="both"/>
        <w:rPr>
          <w:rFonts w:ascii="Arial" w:hAnsi="Arial" w:cs="Arial"/>
          <w:sz w:val="20"/>
          <w:szCs w:val="20"/>
        </w:rPr>
      </w:pPr>
      <w:r>
        <w:t>- в третий год аренды - 100% от установленной ставки арендной платы.</w:t>
      </w:r>
    </w:p>
    <w:p w14:paraId="302B9BAC" w14:textId="77777777" w:rsidR="00852FD3" w:rsidRDefault="00316BD9">
      <w:pPr>
        <w:tabs>
          <w:tab w:val="left" w:pos="708"/>
        </w:tabs>
        <w:ind w:firstLine="720"/>
        <w:jc w:val="both"/>
      </w:pPr>
      <w:r>
        <w:t xml:space="preserve">3.2. Плата за аренду производится ежемесячно до 10 (Десятого) числа текущего месяца, на основании представленной Арендодателем счета. </w:t>
      </w:r>
    </w:p>
    <w:p w14:paraId="13FFF013" w14:textId="77777777" w:rsidR="00852FD3" w:rsidRDefault="00316BD9">
      <w:pPr>
        <w:tabs>
          <w:tab w:val="left" w:pos="708"/>
        </w:tabs>
        <w:ind w:firstLine="720"/>
        <w:jc w:val="both"/>
      </w:pPr>
      <w:r>
        <w:t>3.3. Арендатор возмещает Арендодателю расходы, связанные с предоставлением услуг, указанных в п.1.5 договора, исходя из действующих тарифов и объема потребления пропорционально занимаемой площади.</w:t>
      </w:r>
    </w:p>
    <w:p w14:paraId="5CA9D388" w14:textId="77777777" w:rsidR="00852FD3" w:rsidRDefault="00316BD9">
      <w:pPr>
        <w:tabs>
          <w:tab w:val="left" w:pos="708"/>
        </w:tabs>
        <w:ind w:firstLine="720"/>
        <w:jc w:val="both"/>
      </w:pPr>
      <w:r>
        <w:t>3.3.1. Возмещение расходов Арендодателя, связанных с предоставлением услуг, указанных в п.1.5 договора производится Арендатором ежемесячно до десятого числа месяца, следующего за расчетным, на основании подписанного сторонами акта приема – передачи. Возмещение расходов Арендодателя, не подлежит обложению НДС.</w:t>
      </w:r>
    </w:p>
    <w:p w14:paraId="7A24DEF2" w14:textId="77777777" w:rsidR="00852FD3" w:rsidRDefault="00852FD3">
      <w:pPr>
        <w:tabs>
          <w:tab w:val="left" w:pos="708"/>
        </w:tabs>
        <w:jc w:val="both"/>
      </w:pPr>
    </w:p>
    <w:p w14:paraId="7389E23F" w14:textId="77777777" w:rsidR="00852FD3" w:rsidRDefault="00316BD9">
      <w:pPr>
        <w:tabs>
          <w:tab w:val="left" w:pos="708"/>
        </w:tabs>
        <w:jc w:val="center"/>
        <w:rPr>
          <w:b/>
        </w:rPr>
      </w:pPr>
      <w:r>
        <w:rPr>
          <w:b/>
        </w:rPr>
        <w:t>4.  ОТВЕТСТВЕННОСТЬ СТОРОН</w:t>
      </w:r>
    </w:p>
    <w:p w14:paraId="0BB9804E" w14:textId="77777777" w:rsidR="00852FD3" w:rsidRDefault="00852FD3">
      <w:pPr>
        <w:tabs>
          <w:tab w:val="left" w:pos="708"/>
        </w:tabs>
        <w:jc w:val="both"/>
        <w:rPr>
          <w:b/>
        </w:rPr>
      </w:pPr>
    </w:p>
    <w:p w14:paraId="667BD5B9" w14:textId="77777777" w:rsidR="00852FD3" w:rsidRDefault="00316BD9">
      <w:pPr>
        <w:tabs>
          <w:tab w:val="left" w:pos="708"/>
        </w:tabs>
        <w:ind w:firstLine="720"/>
        <w:jc w:val="both"/>
      </w:pPr>
      <w:r>
        <w:t>4.1. В случае неисполнения или ненадлежащего исполнения Арендатором обязательств по оплате арендной платы, Арендодатель вправе начислить неустойку (пени) в размере 1% в день с просроченной суммы задолженности за каждый день просрочки.</w:t>
      </w:r>
    </w:p>
    <w:p w14:paraId="37C30C8C" w14:textId="77777777" w:rsidR="00852FD3" w:rsidRDefault="00316BD9">
      <w:pPr>
        <w:tabs>
          <w:tab w:val="left" w:pos="708"/>
        </w:tabs>
        <w:ind w:firstLine="720"/>
        <w:jc w:val="both"/>
      </w:pPr>
      <w:r>
        <w:t>4.2. Оплата неустойки не освобождает Арендатора от исполнения возложенных обязательств по Договору.</w:t>
      </w:r>
    </w:p>
    <w:p w14:paraId="50C537BE" w14:textId="77777777" w:rsidR="00852FD3" w:rsidRDefault="00316BD9">
      <w:pPr>
        <w:tabs>
          <w:tab w:val="left" w:pos="708"/>
        </w:tabs>
        <w:ind w:firstLine="720"/>
        <w:jc w:val="both"/>
      </w:pPr>
      <w:r>
        <w:t>4.3. Если Арендатор не возвратил Объект, либо возвратил его несвоевременно, Арендодатель вправе потребовать внесения арендной платы за все время просрочки. В случае если арендная плата не покрывает причиненных Арендодателю убытков, он может потребовать их возмещения.</w:t>
      </w:r>
    </w:p>
    <w:p w14:paraId="38F8488B" w14:textId="77777777" w:rsidR="00852FD3" w:rsidRDefault="00316BD9">
      <w:pPr>
        <w:tabs>
          <w:tab w:val="left" w:pos="708"/>
        </w:tabs>
        <w:ind w:firstLine="720"/>
        <w:jc w:val="both"/>
      </w:pPr>
      <w:r>
        <w:t>4.4.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возникших после заключения Договора и которые ни одна из Сторон не могла предусмотреть.</w:t>
      </w:r>
    </w:p>
    <w:p w14:paraId="2803D224" w14:textId="77777777" w:rsidR="00852FD3" w:rsidRDefault="00316BD9">
      <w:pPr>
        <w:tabs>
          <w:tab w:val="left" w:pos="708"/>
        </w:tabs>
        <w:ind w:firstLine="720"/>
        <w:jc w:val="both"/>
      </w:pPr>
      <w:r>
        <w:t>4.5. Арендатор несет ответственность за сохранность находящегося на Объекте имущества, принадлежащего Арендодателю.</w:t>
      </w:r>
    </w:p>
    <w:p w14:paraId="15E40FEE" w14:textId="77777777" w:rsidR="00852FD3" w:rsidRDefault="00852FD3">
      <w:pPr>
        <w:tabs>
          <w:tab w:val="left" w:pos="708"/>
        </w:tabs>
        <w:ind w:firstLine="720"/>
        <w:jc w:val="both"/>
      </w:pPr>
    </w:p>
    <w:p w14:paraId="6943C83E" w14:textId="77777777" w:rsidR="00852FD3" w:rsidRDefault="00316BD9">
      <w:pPr>
        <w:tabs>
          <w:tab w:val="left" w:pos="708"/>
        </w:tabs>
        <w:jc w:val="center"/>
        <w:rPr>
          <w:b/>
        </w:rPr>
      </w:pPr>
      <w:r>
        <w:rPr>
          <w:b/>
        </w:rPr>
        <w:lastRenderedPageBreak/>
        <w:t>5. ИЗМЕНЕНИЕ И РАСТОРЖЕНИЕ ДОГОВОРА</w:t>
      </w:r>
    </w:p>
    <w:p w14:paraId="6865E7DC" w14:textId="77777777" w:rsidR="00852FD3" w:rsidRDefault="00852FD3">
      <w:pPr>
        <w:tabs>
          <w:tab w:val="left" w:pos="708"/>
        </w:tabs>
        <w:jc w:val="both"/>
        <w:rPr>
          <w:b/>
        </w:rPr>
      </w:pPr>
    </w:p>
    <w:p w14:paraId="287CCDFF" w14:textId="77777777" w:rsidR="00852FD3" w:rsidRDefault="00316BD9">
      <w:pPr>
        <w:tabs>
          <w:tab w:val="left" w:pos="708"/>
        </w:tabs>
        <w:ind w:firstLine="720"/>
        <w:jc w:val="both"/>
      </w:pPr>
      <w:r>
        <w:t>5.1. Вносимые изменения и дополнения к Договору рассматриваются сторонами в течение 10-ти рабочих дней и оформляются дополнительным соглашением.</w:t>
      </w:r>
    </w:p>
    <w:p w14:paraId="56F778C4" w14:textId="77777777" w:rsidR="00852FD3" w:rsidRDefault="00316BD9">
      <w:pPr>
        <w:tabs>
          <w:tab w:val="left" w:pos="708"/>
        </w:tabs>
        <w:ind w:firstLine="720"/>
        <w:jc w:val="both"/>
      </w:pPr>
      <w:r>
        <w:t>Разногласия относительно дополнительного соглашения оформляются путем составления протокола разногласий и (или) протоколом согласования разногласий.</w:t>
      </w:r>
    </w:p>
    <w:p w14:paraId="6EE0DBD4" w14:textId="77777777" w:rsidR="00852FD3" w:rsidRDefault="00316BD9">
      <w:pPr>
        <w:tabs>
          <w:tab w:val="left" w:pos="708"/>
        </w:tabs>
        <w:ind w:firstLine="720"/>
        <w:jc w:val="both"/>
      </w:pPr>
      <w:r>
        <w:t xml:space="preserve">5.2. Действие настоящего Договора прекращается по истечении срока его действия, указанного в п.1.3 настоящего договора. </w:t>
      </w:r>
    </w:p>
    <w:p w14:paraId="435E520C" w14:textId="77777777" w:rsidR="00852FD3" w:rsidRDefault="00316BD9">
      <w:pPr>
        <w:tabs>
          <w:tab w:val="left" w:pos="708"/>
        </w:tabs>
        <w:ind w:firstLine="720"/>
        <w:jc w:val="both"/>
      </w:pPr>
      <w:r>
        <w:t>5.3. В случае установления сторонами нецелесообразности или невозможности исполнения обязательств по Договору, заинтересованная сторона вносит предложение о расторжении Договора, которое должно быть рассмотрено в месячный срок.</w:t>
      </w:r>
    </w:p>
    <w:p w14:paraId="147E5DEB" w14:textId="77777777" w:rsidR="00852FD3" w:rsidRDefault="00316BD9">
      <w:pPr>
        <w:tabs>
          <w:tab w:val="left" w:pos="708"/>
        </w:tabs>
        <w:ind w:firstLine="720"/>
        <w:jc w:val="both"/>
      </w:pPr>
      <w:r>
        <w:t xml:space="preserve">5.4. Арендодатель вправе в одностороннем порядке расторгнуть настоящий Договор, и требовать возмещения убытков при следующих, признаваемых сторонами существенными, нарушениях Договора: </w:t>
      </w:r>
    </w:p>
    <w:p w14:paraId="4EE5C5C1" w14:textId="77777777" w:rsidR="00852FD3" w:rsidRDefault="00316BD9">
      <w:pPr>
        <w:tabs>
          <w:tab w:val="left" w:pos="708"/>
        </w:tabs>
        <w:ind w:firstLine="720"/>
        <w:jc w:val="both"/>
      </w:pPr>
      <w:r>
        <w:t xml:space="preserve">5.4.1. Использование Арендатором Объекта не по назначению, указанному в п.1.2 Договора хотя бы единожды или при неиспользовании Объекта по назначению более 30-ти дней. </w:t>
      </w:r>
    </w:p>
    <w:p w14:paraId="5FE05E98" w14:textId="77777777" w:rsidR="00852FD3" w:rsidRDefault="00316BD9">
      <w:pPr>
        <w:tabs>
          <w:tab w:val="left" w:pos="708"/>
        </w:tabs>
        <w:ind w:firstLine="720"/>
        <w:jc w:val="both"/>
      </w:pPr>
      <w:r>
        <w:t>5.4.2. При неоплате и (или) несвоевременной оплате арендной платы более двух раз подряд, независимо от последующих оплат.</w:t>
      </w:r>
    </w:p>
    <w:p w14:paraId="3D99D31F" w14:textId="77777777" w:rsidR="00852FD3" w:rsidRDefault="00316BD9">
      <w:pPr>
        <w:tabs>
          <w:tab w:val="left" w:pos="708"/>
        </w:tabs>
        <w:ind w:firstLine="720"/>
        <w:jc w:val="both"/>
      </w:pPr>
      <w:r>
        <w:t>5.4.3. При необеспечении Арендодателю и (или) представителю эксплуатационной организации доступа на Объект (п.2.3.12) в течение 2-х рабочих дней.</w:t>
      </w:r>
    </w:p>
    <w:p w14:paraId="5145274D" w14:textId="77777777" w:rsidR="00852FD3" w:rsidRDefault="00316BD9">
      <w:pPr>
        <w:tabs>
          <w:tab w:val="left" w:pos="708"/>
        </w:tabs>
        <w:ind w:firstLine="720"/>
        <w:jc w:val="both"/>
      </w:pPr>
      <w:r>
        <w:t>5.4.4. Если Арендатор умышленно или по неосторожности ухудшает состояние Объекта.</w:t>
      </w:r>
    </w:p>
    <w:p w14:paraId="6501830C" w14:textId="77777777" w:rsidR="00852FD3" w:rsidRDefault="00316BD9">
      <w:pPr>
        <w:tabs>
          <w:tab w:val="left" w:pos="708"/>
        </w:tabs>
        <w:ind w:firstLine="720"/>
        <w:jc w:val="both"/>
      </w:pPr>
      <w:r>
        <w:t>5.4.5. При неисполнении Арендатором обязательств, предусмотренных п.2.3.14, 2.3.16 Договора.</w:t>
      </w:r>
    </w:p>
    <w:p w14:paraId="060D478B" w14:textId="77777777" w:rsidR="00852FD3" w:rsidRDefault="00316BD9">
      <w:pPr>
        <w:tabs>
          <w:tab w:val="left" w:pos="708"/>
        </w:tabs>
        <w:ind w:firstLine="720"/>
        <w:jc w:val="both"/>
      </w:pPr>
      <w:r>
        <w:t>5.4.6. В случае отказа или уклонения Арендатора от внесения в Договор изменений и дополнений, предложенных Арендодателем, т.е. не получении ответа на предложение внести изменения и дополнения в Договор в течение 10 (десяти) рабочих дней со дня поступления или вручения такого предложения Арендатору.</w:t>
      </w:r>
    </w:p>
    <w:p w14:paraId="467E4D5A" w14:textId="77777777" w:rsidR="00852FD3" w:rsidRDefault="00316BD9">
      <w:pPr>
        <w:tabs>
          <w:tab w:val="left" w:pos="708"/>
        </w:tabs>
        <w:ind w:firstLine="720"/>
        <w:jc w:val="both"/>
      </w:pPr>
      <w:r>
        <w:t>5.5. Арендодатель вправе обратиться в суд с требованием о расторжении Договора, если Арендатор не устранит нарушения в срок, указанный в извещении Арендодателя.</w:t>
      </w:r>
    </w:p>
    <w:p w14:paraId="766A55D3" w14:textId="77777777" w:rsidR="00852FD3" w:rsidRDefault="00316BD9">
      <w:pPr>
        <w:tabs>
          <w:tab w:val="left" w:pos="708"/>
        </w:tabs>
        <w:ind w:firstLine="720"/>
        <w:jc w:val="both"/>
      </w:pPr>
      <w:r>
        <w:t>Договор считается расторгнутым с момента подписания сторонами дополнительного соглашения о его расторжении либо вынесения судом решения о его расторжении.</w:t>
      </w:r>
    </w:p>
    <w:p w14:paraId="686B8193" w14:textId="77777777" w:rsidR="00852FD3" w:rsidRDefault="00316BD9">
      <w:pPr>
        <w:tabs>
          <w:tab w:val="left" w:pos="708"/>
        </w:tabs>
        <w:rPr>
          <w:b/>
        </w:rPr>
      </w:pPr>
      <w:r>
        <w:t xml:space="preserve">                                                     </w:t>
      </w:r>
      <w:r>
        <w:rPr>
          <w:b/>
        </w:rPr>
        <w:t>6. ПРОЧИЕ УСЛОВИЯ</w:t>
      </w:r>
    </w:p>
    <w:p w14:paraId="7F56E367" w14:textId="77777777" w:rsidR="00852FD3" w:rsidRDefault="00852FD3">
      <w:pPr>
        <w:tabs>
          <w:tab w:val="left" w:pos="708"/>
        </w:tabs>
        <w:jc w:val="both"/>
        <w:rPr>
          <w:b/>
        </w:rPr>
      </w:pPr>
    </w:p>
    <w:p w14:paraId="435EE20D" w14:textId="77777777" w:rsidR="00852FD3" w:rsidRDefault="00316BD9">
      <w:pPr>
        <w:tabs>
          <w:tab w:val="left" w:pos="708"/>
        </w:tabs>
        <w:ind w:firstLine="720"/>
        <w:jc w:val="both"/>
      </w:pPr>
      <w:r>
        <w:t xml:space="preserve">6.1. Все расходы по установке и эксплуатации средств противопожарной безопасности, а также мер по поддержанию Объекта и прилегающей к нему территории в надлежащем санитарном состоянии несет Арендодатель.  </w:t>
      </w:r>
    </w:p>
    <w:p w14:paraId="2A12DB79" w14:textId="77777777" w:rsidR="00852FD3" w:rsidRDefault="00316BD9">
      <w:pPr>
        <w:tabs>
          <w:tab w:val="left" w:pos="708"/>
        </w:tabs>
        <w:ind w:firstLine="720"/>
        <w:jc w:val="both"/>
      </w:pPr>
      <w:r>
        <w:t xml:space="preserve">6.2. Исполнение третьими лицами обязательств, возложенных на Арендатора, не допускается, если иное не установлено соглашением сторон. </w:t>
      </w:r>
    </w:p>
    <w:p w14:paraId="307A8720" w14:textId="77777777" w:rsidR="00852FD3" w:rsidRDefault="00316BD9">
      <w:pPr>
        <w:tabs>
          <w:tab w:val="left" w:pos="708"/>
        </w:tabs>
        <w:ind w:firstLine="720"/>
        <w:jc w:val="both"/>
      </w:pPr>
      <w:r>
        <w:t>6.3. Корреспонденция (письма, уведомления, извещения, претензии) поступает в абонентский ящик с почтового отделения, ответственность за выемку корреспонденции лежит на каждом из Арендаторов, ответственность за сохранность корреспонденции лежит на Арендодателе. Момент получения корреспонденции определяется в любом случае не позднее 5 (пяти) дней с даты её отправки, указанной в почтовой квитанции.</w:t>
      </w:r>
    </w:p>
    <w:p w14:paraId="679EAC1E" w14:textId="77777777" w:rsidR="00852FD3" w:rsidRDefault="00316BD9">
      <w:pPr>
        <w:tabs>
          <w:tab w:val="left" w:pos="708"/>
        </w:tabs>
        <w:ind w:firstLine="720"/>
        <w:jc w:val="both"/>
      </w:pPr>
      <w:r>
        <w:t xml:space="preserve">6.4. Арендатор является лицом, ответственным за допуск на Объект. </w:t>
      </w:r>
    </w:p>
    <w:p w14:paraId="4D3DDE67" w14:textId="77777777" w:rsidR="00852FD3" w:rsidRDefault="00316BD9">
      <w:pPr>
        <w:tabs>
          <w:tab w:val="left" w:pos="708"/>
        </w:tabs>
        <w:ind w:firstLine="720"/>
        <w:jc w:val="both"/>
      </w:pPr>
      <w:r>
        <w:t>6.5. В случае возникновения аварийной ситуации и отсутствия возможности осуществить доступ на Объект, в том числе с привлечением Арендатора, Арендодатель вправе с привлечением представителя эксплуатационной организации произвести вскрытие Объекта, о чем составляется акт.</w:t>
      </w:r>
    </w:p>
    <w:p w14:paraId="5989F7A6" w14:textId="77777777" w:rsidR="00852FD3" w:rsidRDefault="00316BD9">
      <w:pPr>
        <w:tabs>
          <w:tab w:val="left" w:pos="708"/>
        </w:tabs>
        <w:ind w:firstLine="720"/>
        <w:jc w:val="both"/>
      </w:pPr>
      <w:r>
        <w:t xml:space="preserve">6.6. Произведенные Арендатором отделимые улучшения являются его собственностью. Улучшения Объекта неотделимые без вреда для него, произведенные </w:t>
      </w:r>
      <w:r>
        <w:lastRenderedPageBreak/>
        <w:t xml:space="preserve">Арендатором за счет собственных средств, в том числе с согласия Арендодателя, являются собственностью Арендодателя. Стоимость улучшений возмещению не подлежит. </w:t>
      </w:r>
    </w:p>
    <w:p w14:paraId="1CEE7A2B" w14:textId="77777777" w:rsidR="00852FD3" w:rsidRDefault="00316BD9">
      <w:pPr>
        <w:tabs>
          <w:tab w:val="left" w:pos="708"/>
        </w:tabs>
        <w:ind w:firstLine="720"/>
        <w:jc w:val="both"/>
      </w:pPr>
      <w:r>
        <w:t>6.7. Любые недостатки Объекта, ухудшающие условия или препятствующие пользованию им, устраняются Арендатором безвозмездно за счет собственных средств. В противном случае любая из сторон вправе потребовать досрочного расторжения Договора без взыскания убытков.</w:t>
      </w:r>
    </w:p>
    <w:p w14:paraId="03D17574" w14:textId="77777777" w:rsidR="00852FD3" w:rsidRDefault="00316BD9">
      <w:pPr>
        <w:tabs>
          <w:tab w:val="left" w:pos="708"/>
        </w:tabs>
        <w:ind w:firstLine="720"/>
        <w:jc w:val="both"/>
      </w:pPr>
      <w:r>
        <w:t xml:space="preserve">6.8. Размещение Арендатором рекламы на наружной части Объекта и прилегающей территории должно быть согласованно в установленном порядке. </w:t>
      </w:r>
    </w:p>
    <w:p w14:paraId="15938E9A" w14:textId="77777777" w:rsidR="00852FD3" w:rsidRDefault="00316BD9">
      <w:pPr>
        <w:tabs>
          <w:tab w:val="left" w:pos="708"/>
        </w:tabs>
        <w:ind w:firstLine="720"/>
        <w:jc w:val="both"/>
      </w:pPr>
      <w:r>
        <w:t>6.9. Убытки Арендатора, связанные с невозможностью использования Объекта по назначению в связи с проведением Арендодателем и (или) эксплуатационной организацией ремонтных работ, возмещению не подлежат.</w:t>
      </w:r>
    </w:p>
    <w:p w14:paraId="58D26AE8" w14:textId="77777777" w:rsidR="00852FD3" w:rsidRDefault="00316BD9">
      <w:pPr>
        <w:tabs>
          <w:tab w:val="left" w:pos="708"/>
        </w:tabs>
        <w:ind w:firstLine="720"/>
        <w:jc w:val="both"/>
      </w:pPr>
      <w:r>
        <w:t>6.10. Договор и все приложения к нему, а также вносимые в него изменения и дополнения действительны, если они совершены в письменной форме, подписаны полномочными представителями сторон и скреплены печатью Арендодателя.</w:t>
      </w:r>
    </w:p>
    <w:p w14:paraId="1B5C32A1" w14:textId="77777777" w:rsidR="00852FD3" w:rsidRDefault="00316BD9">
      <w:pPr>
        <w:ind w:firstLine="567"/>
        <w:jc w:val="both"/>
      </w:pPr>
      <w:r>
        <w:rPr>
          <w:szCs w:val="20"/>
        </w:rPr>
        <w:t xml:space="preserve">  6.11. Все документы, направляемые по электронной почте, имеют юридическую силу до получения оригиналов.</w:t>
      </w:r>
    </w:p>
    <w:p w14:paraId="3B0F16FE" w14:textId="77777777" w:rsidR="00852FD3" w:rsidRDefault="00316BD9">
      <w:pPr>
        <w:spacing w:line="260" w:lineRule="exact"/>
        <w:ind w:firstLine="720"/>
        <w:jc w:val="both"/>
      </w:pPr>
      <w:r>
        <w:t>6.12. К договору прилагаются и являются его неотъемлемой частью схема помещения (Приложение №1), акт сдачи – приемки Объекта (Приложение №2).</w:t>
      </w:r>
    </w:p>
    <w:p w14:paraId="4CF1D335" w14:textId="77777777" w:rsidR="00852FD3" w:rsidRDefault="00316BD9">
      <w:pPr>
        <w:spacing w:line="260" w:lineRule="exact"/>
        <w:ind w:firstLine="720"/>
        <w:jc w:val="both"/>
      </w:pPr>
      <w:r>
        <w:t xml:space="preserve">6.13. Договор составлен в двух экземплярах, имеющих одинаковую юридическую силу, по одному для каждой из сторон. Без печати Арендодателя (за исключением ИП) настоящий договор считается не заключенным. </w:t>
      </w:r>
    </w:p>
    <w:p w14:paraId="74407649" w14:textId="77777777" w:rsidR="00852FD3" w:rsidRDefault="00316BD9">
      <w:pPr>
        <w:spacing w:line="260" w:lineRule="exact"/>
        <w:ind w:firstLine="720"/>
        <w:jc w:val="both"/>
      </w:pPr>
      <w:r>
        <w:t xml:space="preserve">6.14. Споры и разногласия, вытекающие из настоящего договора, разрешаются путем переговоров. При неурегулировании возникших разногласий спор передается на рассмотрение в Арбитражный суд Ленинградской области. </w:t>
      </w:r>
    </w:p>
    <w:p w14:paraId="6806CD25" w14:textId="77777777" w:rsidR="00852FD3" w:rsidRDefault="00852FD3">
      <w:pPr>
        <w:tabs>
          <w:tab w:val="left" w:pos="708"/>
        </w:tabs>
        <w:ind w:firstLine="720"/>
        <w:jc w:val="both"/>
      </w:pPr>
    </w:p>
    <w:p w14:paraId="67F903BE" w14:textId="77777777" w:rsidR="00852FD3" w:rsidRDefault="00316BD9">
      <w:pPr>
        <w:tabs>
          <w:tab w:val="left" w:pos="708"/>
        </w:tabs>
        <w:jc w:val="center"/>
        <w:rPr>
          <w:b/>
        </w:rPr>
      </w:pPr>
      <w:r>
        <w:rPr>
          <w:b/>
        </w:rPr>
        <w:t>7.</w:t>
      </w:r>
      <w:r>
        <w:t xml:space="preserve"> </w:t>
      </w:r>
      <w:r>
        <w:rPr>
          <w:b/>
        </w:rPr>
        <w:t>АДРЕСА И РЕКВИЗИТЫ СТОРОН</w:t>
      </w:r>
    </w:p>
    <w:p w14:paraId="5711812A" w14:textId="77777777" w:rsidR="00852FD3" w:rsidRDefault="00852FD3">
      <w:pPr>
        <w:tabs>
          <w:tab w:val="left" w:pos="708"/>
        </w:tabs>
        <w:jc w:val="both"/>
        <w:rPr>
          <w:b/>
        </w:rPr>
      </w:pPr>
    </w:p>
    <w:tbl>
      <w:tblPr>
        <w:tblW w:w="0" w:type="auto"/>
        <w:tblLook w:val="04A0" w:firstRow="1" w:lastRow="0" w:firstColumn="1" w:lastColumn="0" w:noHBand="0" w:noVBand="1"/>
      </w:tblPr>
      <w:tblGrid>
        <w:gridCol w:w="4839"/>
        <w:gridCol w:w="4732"/>
      </w:tblGrid>
      <w:tr w:rsidR="00852FD3" w14:paraId="53A7458B" w14:textId="77777777">
        <w:tc>
          <w:tcPr>
            <w:tcW w:w="5068" w:type="dxa"/>
          </w:tcPr>
          <w:p w14:paraId="55950CBC" w14:textId="77777777" w:rsidR="00852FD3" w:rsidRDefault="00316BD9">
            <w:pPr>
              <w:spacing w:line="276" w:lineRule="auto"/>
              <w:rPr>
                <w:b/>
                <w:lang w:eastAsia="en-US"/>
              </w:rPr>
            </w:pPr>
            <w:r>
              <w:rPr>
                <w:b/>
                <w:lang w:eastAsia="en-US"/>
              </w:rPr>
              <w:t>Арендодатель:</w:t>
            </w:r>
          </w:p>
          <w:p w14:paraId="52167864" w14:textId="77777777" w:rsidR="00852FD3" w:rsidRDefault="00316BD9">
            <w:pPr>
              <w:spacing w:line="280" w:lineRule="exact"/>
              <w:rPr>
                <w:lang w:eastAsia="en-US"/>
              </w:rPr>
            </w:pPr>
            <w:r>
              <w:rPr>
                <w:lang w:eastAsia="en-US"/>
              </w:rPr>
              <w:t>Некоммерческая организация                                «Фонд поддержки предпринимательства</w:t>
            </w:r>
          </w:p>
          <w:p w14:paraId="431563FA" w14:textId="77777777" w:rsidR="00852FD3" w:rsidRDefault="00316BD9">
            <w:pPr>
              <w:spacing w:line="280" w:lineRule="exact"/>
              <w:rPr>
                <w:lang w:eastAsia="en-US"/>
              </w:rPr>
            </w:pPr>
            <w:r>
              <w:rPr>
                <w:lang w:eastAsia="en-US"/>
              </w:rPr>
              <w:t>МО «Город Пикалево»</w:t>
            </w:r>
          </w:p>
          <w:p w14:paraId="26A94AE2" w14:textId="77777777" w:rsidR="00852FD3" w:rsidRDefault="00316BD9">
            <w:pPr>
              <w:spacing w:line="280" w:lineRule="exact"/>
              <w:rPr>
                <w:lang w:eastAsia="en-US"/>
              </w:rPr>
            </w:pPr>
            <w:r>
              <w:rPr>
                <w:lang w:eastAsia="en-US"/>
              </w:rPr>
              <w:t>187600, Ленинградская область, Бокситогорский район, г. Пикалево,                             ул. Заводская, д.10, офис 3.11</w:t>
            </w:r>
          </w:p>
          <w:p w14:paraId="47AA8A81" w14:textId="77777777" w:rsidR="00852FD3" w:rsidRDefault="00316BD9">
            <w:pPr>
              <w:spacing w:line="280" w:lineRule="exact"/>
              <w:rPr>
                <w:lang w:eastAsia="en-US"/>
              </w:rPr>
            </w:pPr>
            <w:r>
              <w:rPr>
                <w:lang w:eastAsia="en-US"/>
              </w:rPr>
              <w:t>ИНН 4701005780; КПП 471501001</w:t>
            </w:r>
          </w:p>
          <w:p w14:paraId="74905EDC" w14:textId="77777777" w:rsidR="00852FD3" w:rsidRDefault="00316BD9">
            <w:pPr>
              <w:spacing w:line="280" w:lineRule="exact"/>
              <w:rPr>
                <w:lang w:eastAsia="en-US"/>
              </w:rPr>
            </w:pPr>
            <w:r>
              <w:rPr>
                <w:lang w:eastAsia="en-US"/>
              </w:rPr>
              <w:t>БИК 044030653</w:t>
            </w:r>
          </w:p>
          <w:p w14:paraId="6194229E" w14:textId="77777777" w:rsidR="00852FD3" w:rsidRDefault="00316BD9">
            <w:pPr>
              <w:spacing w:line="280" w:lineRule="exact"/>
              <w:rPr>
                <w:lang w:eastAsia="en-US"/>
              </w:rPr>
            </w:pPr>
            <w:r>
              <w:rPr>
                <w:lang w:eastAsia="en-US"/>
              </w:rPr>
              <w:t>Северо-Западный банк Сбербанка РФ                        г. Санкт-Петербург,</w:t>
            </w:r>
          </w:p>
          <w:p w14:paraId="0B00FB9E" w14:textId="77777777" w:rsidR="00852FD3" w:rsidRDefault="00316BD9">
            <w:pPr>
              <w:spacing w:line="280" w:lineRule="exact"/>
              <w:rPr>
                <w:lang w:eastAsia="en-US"/>
              </w:rPr>
            </w:pPr>
            <w:r>
              <w:rPr>
                <w:lang w:eastAsia="en-US"/>
              </w:rPr>
              <w:t>р/с 40701810855370000001</w:t>
            </w:r>
          </w:p>
          <w:p w14:paraId="3FC1854F" w14:textId="77777777" w:rsidR="00852FD3" w:rsidRDefault="00316BD9">
            <w:pPr>
              <w:spacing w:line="280" w:lineRule="exact"/>
              <w:rPr>
                <w:lang w:eastAsia="en-US"/>
              </w:rPr>
            </w:pPr>
            <w:r>
              <w:rPr>
                <w:lang w:eastAsia="en-US"/>
              </w:rPr>
              <w:t>к/с 30101810500000000653</w:t>
            </w:r>
          </w:p>
          <w:p w14:paraId="7E240847" w14:textId="77777777" w:rsidR="00852FD3" w:rsidRDefault="00316BD9">
            <w:pPr>
              <w:spacing w:line="276" w:lineRule="auto"/>
              <w:rPr>
                <w:b/>
                <w:lang w:eastAsia="en-US"/>
              </w:rPr>
            </w:pPr>
            <w:r>
              <w:rPr>
                <w:lang w:eastAsia="en-US"/>
              </w:rPr>
              <w:t xml:space="preserve">ОГРН 1024700508800 </w:t>
            </w:r>
          </w:p>
        </w:tc>
        <w:tc>
          <w:tcPr>
            <w:tcW w:w="5069" w:type="dxa"/>
          </w:tcPr>
          <w:p w14:paraId="475E912A" w14:textId="77777777" w:rsidR="00852FD3" w:rsidRDefault="00316BD9">
            <w:pPr>
              <w:spacing w:line="276" w:lineRule="auto"/>
              <w:jc w:val="both"/>
              <w:rPr>
                <w:b/>
                <w:lang w:eastAsia="en-US"/>
              </w:rPr>
            </w:pPr>
            <w:r>
              <w:rPr>
                <w:b/>
                <w:lang w:eastAsia="en-US"/>
              </w:rPr>
              <w:t>Арендатор:</w:t>
            </w:r>
          </w:p>
          <w:p w14:paraId="11F3DE63" w14:textId="77777777" w:rsidR="00852FD3" w:rsidRDefault="00852FD3">
            <w:pPr>
              <w:spacing w:line="276" w:lineRule="auto"/>
              <w:jc w:val="both"/>
              <w:rPr>
                <w:b/>
                <w:lang w:eastAsia="en-US"/>
              </w:rPr>
            </w:pPr>
          </w:p>
        </w:tc>
      </w:tr>
    </w:tbl>
    <w:p w14:paraId="5323CD92" w14:textId="77777777" w:rsidR="00852FD3" w:rsidRDefault="00316BD9">
      <w:pPr>
        <w:tabs>
          <w:tab w:val="left" w:pos="708"/>
        </w:tabs>
        <w:jc w:val="center"/>
        <w:rPr>
          <w:b/>
        </w:rPr>
      </w:pPr>
      <w:r>
        <w:rPr>
          <w:b/>
        </w:rPr>
        <w:t>8. ПОДПИСИ СТОРОН</w:t>
      </w:r>
    </w:p>
    <w:p w14:paraId="1F923F58" w14:textId="77777777" w:rsidR="00852FD3" w:rsidRDefault="00852FD3">
      <w:pPr>
        <w:tabs>
          <w:tab w:val="left" w:pos="708"/>
        </w:tabs>
        <w:jc w:val="center"/>
      </w:pPr>
    </w:p>
    <w:tbl>
      <w:tblPr>
        <w:tblW w:w="0" w:type="auto"/>
        <w:tblLook w:val="04A0" w:firstRow="1" w:lastRow="0" w:firstColumn="1" w:lastColumn="0" w:noHBand="0" w:noVBand="1"/>
      </w:tblPr>
      <w:tblGrid>
        <w:gridCol w:w="4767"/>
        <w:gridCol w:w="4804"/>
      </w:tblGrid>
      <w:tr w:rsidR="00852FD3" w14:paraId="50F65D5B" w14:textId="77777777">
        <w:tc>
          <w:tcPr>
            <w:tcW w:w="5068" w:type="dxa"/>
          </w:tcPr>
          <w:p w14:paraId="4894DCA0" w14:textId="77777777" w:rsidR="00852FD3" w:rsidRDefault="00316BD9">
            <w:pPr>
              <w:spacing w:line="276" w:lineRule="auto"/>
              <w:rPr>
                <w:b/>
                <w:lang w:eastAsia="en-US"/>
              </w:rPr>
            </w:pPr>
            <w:r>
              <w:rPr>
                <w:b/>
                <w:lang w:eastAsia="en-US"/>
              </w:rPr>
              <w:t>Арендодатель:</w:t>
            </w:r>
          </w:p>
          <w:p w14:paraId="11E0AECF" w14:textId="77777777" w:rsidR="00852FD3" w:rsidRDefault="00316BD9">
            <w:pPr>
              <w:spacing w:line="276" w:lineRule="auto"/>
              <w:rPr>
                <w:lang w:eastAsia="en-US"/>
              </w:rPr>
            </w:pPr>
            <w:r>
              <w:rPr>
                <w:lang w:eastAsia="en-US"/>
              </w:rPr>
              <w:t>Директор</w:t>
            </w:r>
          </w:p>
          <w:p w14:paraId="739EF604" w14:textId="77777777" w:rsidR="00852FD3" w:rsidRDefault="00852FD3">
            <w:pPr>
              <w:spacing w:line="276" w:lineRule="auto"/>
              <w:rPr>
                <w:lang w:eastAsia="en-US"/>
              </w:rPr>
            </w:pPr>
          </w:p>
          <w:p w14:paraId="3450E7D9" w14:textId="77777777" w:rsidR="00852FD3" w:rsidRDefault="00316BD9">
            <w:pPr>
              <w:spacing w:line="276" w:lineRule="auto"/>
              <w:rPr>
                <w:lang w:eastAsia="en-US"/>
              </w:rPr>
            </w:pPr>
            <w:r>
              <w:rPr>
                <w:lang w:eastAsia="en-US"/>
              </w:rPr>
              <w:t>_______________ Сартакова В.Г.</w:t>
            </w:r>
          </w:p>
          <w:p w14:paraId="1EDB34FE" w14:textId="77777777" w:rsidR="00852FD3" w:rsidRDefault="00316BD9">
            <w:pPr>
              <w:spacing w:line="276" w:lineRule="auto"/>
              <w:rPr>
                <w:lang w:eastAsia="en-US"/>
              </w:rPr>
            </w:pPr>
            <w:r>
              <w:rPr>
                <w:lang w:eastAsia="en-US"/>
              </w:rPr>
              <w:t>М.П.</w:t>
            </w:r>
          </w:p>
          <w:p w14:paraId="5A8CC0D9" w14:textId="77777777" w:rsidR="00852FD3" w:rsidRDefault="00316BD9">
            <w:pPr>
              <w:spacing w:line="276" w:lineRule="auto"/>
              <w:rPr>
                <w:b/>
                <w:lang w:eastAsia="en-US"/>
              </w:rPr>
            </w:pPr>
            <w:r>
              <w:rPr>
                <w:lang w:eastAsia="en-US"/>
              </w:rPr>
              <w:t xml:space="preserve"> </w:t>
            </w:r>
          </w:p>
        </w:tc>
        <w:tc>
          <w:tcPr>
            <w:tcW w:w="5069" w:type="dxa"/>
          </w:tcPr>
          <w:p w14:paraId="64CF3719" w14:textId="77777777" w:rsidR="00852FD3" w:rsidRDefault="00316BD9">
            <w:pPr>
              <w:spacing w:line="276" w:lineRule="auto"/>
              <w:jc w:val="both"/>
              <w:rPr>
                <w:b/>
                <w:lang w:eastAsia="en-US"/>
              </w:rPr>
            </w:pPr>
            <w:r>
              <w:rPr>
                <w:b/>
                <w:lang w:eastAsia="en-US"/>
              </w:rPr>
              <w:t>Арендатор:</w:t>
            </w:r>
          </w:p>
          <w:p w14:paraId="7C8193FE" w14:textId="77777777" w:rsidR="00852FD3" w:rsidRDefault="00316BD9">
            <w:pPr>
              <w:spacing w:line="276" w:lineRule="auto"/>
              <w:jc w:val="both"/>
              <w:rPr>
                <w:lang w:eastAsia="en-US"/>
              </w:rPr>
            </w:pPr>
            <w:r>
              <w:rPr>
                <w:lang w:eastAsia="en-US"/>
              </w:rPr>
              <w:t>__________________</w:t>
            </w:r>
          </w:p>
          <w:p w14:paraId="12177648" w14:textId="77777777" w:rsidR="00852FD3" w:rsidRDefault="00852FD3">
            <w:pPr>
              <w:spacing w:line="276" w:lineRule="auto"/>
              <w:jc w:val="both"/>
              <w:rPr>
                <w:lang w:eastAsia="en-US"/>
              </w:rPr>
            </w:pPr>
          </w:p>
          <w:p w14:paraId="29215723" w14:textId="77777777" w:rsidR="00852FD3" w:rsidRDefault="00316BD9">
            <w:pPr>
              <w:spacing w:line="276" w:lineRule="auto"/>
              <w:jc w:val="both"/>
              <w:rPr>
                <w:lang w:eastAsia="en-US"/>
              </w:rPr>
            </w:pPr>
            <w:r>
              <w:rPr>
                <w:lang w:eastAsia="en-US"/>
              </w:rPr>
              <w:t>_________________ /______________/</w:t>
            </w:r>
          </w:p>
          <w:p w14:paraId="7F18AF48" w14:textId="77777777" w:rsidR="00852FD3" w:rsidRDefault="00316BD9">
            <w:pPr>
              <w:spacing w:line="276" w:lineRule="auto"/>
              <w:jc w:val="both"/>
              <w:rPr>
                <w:lang w:eastAsia="en-US"/>
              </w:rPr>
            </w:pPr>
            <w:r>
              <w:rPr>
                <w:lang w:eastAsia="en-US"/>
              </w:rPr>
              <w:t>М.П.</w:t>
            </w:r>
          </w:p>
          <w:p w14:paraId="710947A0" w14:textId="77777777" w:rsidR="00852FD3" w:rsidRDefault="00852FD3">
            <w:pPr>
              <w:spacing w:line="276" w:lineRule="auto"/>
              <w:jc w:val="both"/>
              <w:rPr>
                <w:b/>
                <w:lang w:eastAsia="en-US"/>
              </w:rPr>
            </w:pPr>
          </w:p>
          <w:p w14:paraId="0C0DC9AD" w14:textId="77777777" w:rsidR="00852FD3" w:rsidRDefault="00852FD3">
            <w:pPr>
              <w:spacing w:line="276" w:lineRule="auto"/>
              <w:jc w:val="both"/>
              <w:rPr>
                <w:b/>
                <w:lang w:eastAsia="en-US"/>
              </w:rPr>
            </w:pPr>
          </w:p>
          <w:p w14:paraId="07FEB1C4" w14:textId="77777777" w:rsidR="00852FD3" w:rsidRDefault="00852FD3">
            <w:pPr>
              <w:spacing w:line="276" w:lineRule="auto"/>
              <w:jc w:val="both"/>
              <w:rPr>
                <w:b/>
                <w:lang w:eastAsia="en-US"/>
              </w:rPr>
            </w:pPr>
          </w:p>
        </w:tc>
      </w:tr>
    </w:tbl>
    <w:p w14:paraId="16684BE5" w14:textId="77777777" w:rsidR="00852FD3" w:rsidRDefault="00852FD3">
      <w:pPr>
        <w:tabs>
          <w:tab w:val="left" w:pos="708"/>
        </w:tabs>
        <w:jc w:val="right"/>
      </w:pPr>
    </w:p>
    <w:p w14:paraId="3A344FE2" w14:textId="77777777" w:rsidR="00852FD3" w:rsidRDefault="00852FD3">
      <w:pPr>
        <w:tabs>
          <w:tab w:val="left" w:pos="708"/>
        </w:tabs>
        <w:jc w:val="right"/>
      </w:pPr>
    </w:p>
    <w:p w14:paraId="03E953B8" w14:textId="77777777" w:rsidR="00852FD3" w:rsidRDefault="00852FD3">
      <w:pPr>
        <w:tabs>
          <w:tab w:val="left" w:pos="708"/>
        </w:tabs>
        <w:jc w:val="right"/>
      </w:pPr>
    </w:p>
    <w:p w14:paraId="293D5951" w14:textId="77777777" w:rsidR="00852FD3" w:rsidRDefault="00316BD9">
      <w:pPr>
        <w:tabs>
          <w:tab w:val="left" w:pos="708"/>
        </w:tabs>
        <w:jc w:val="right"/>
      </w:pPr>
      <w:r>
        <w:t xml:space="preserve">Приложение №2 </w:t>
      </w:r>
    </w:p>
    <w:p w14:paraId="319836FE" w14:textId="77777777" w:rsidR="00852FD3" w:rsidRDefault="00316BD9">
      <w:pPr>
        <w:tabs>
          <w:tab w:val="left" w:pos="708"/>
        </w:tabs>
        <w:jc w:val="right"/>
      </w:pPr>
      <w:r>
        <w:t xml:space="preserve">к договору аренды нежилых помещений </w:t>
      </w:r>
    </w:p>
    <w:p w14:paraId="37827B73" w14:textId="77777777" w:rsidR="00852FD3" w:rsidRDefault="00316BD9">
      <w:pPr>
        <w:tabs>
          <w:tab w:val="left" w:pos="708"/>
        </w:tabs>
        <w:jc w:val="right"/>
        <w:rPr>
          <w:b/>
          <w:bCs/>
        </w:rPr>
      </w:pPr>
      <w:r>
        <w:t>№ ___ от "___" __________ 20___г.</w:t>
      </w:r>
    </w:p>
    <w:p w14:paraId="23C6C811" w14:textId="77777777" w:rsidR="00852FD3" w:rsidRDefault="00852FD3">
      <w:pPr>
        <w:tabs>
          <w:tab w:val="left" w:pos="708"/>
        </w:tabs>
        <w:jc w:val="both"/>
        <w:rPr>
          <w:b/>
          <w:bCs/>
        </w:rPr>
      </w:pPr>
    </w:p>
    <w:p w14:paraId="1BF5ED20" w14:textId="77777777" w:rsidR="00852FD3" w:rsidRDefault="00852FD3">
      <w:pPr>
        <w:tabs>
          <w:tab w:val="left" w:pos="708"/>
        </w:tabs>
        <w:jc w:val="both"/>
        <w:rPr>
          <w:b/>
          <w:bCs/>
        </w:rPr>
      </w:pPr>
    </w:p>
    <w:p w14:paraId="449699E6" w14:textId="77777777" w:rsidR="00852FD3" w:rsidRDefault="00852FD3">
      <w:pPr>
        <w:tabs>
          <w:tab w:val="left" w:pos="708"/>
        </w:tabs>
        <w:jc w:val="center"/>
        <w:rPr>
          <w:b/>
          <w:bCs/>
        </w:rPr>
      </w:pPr>
    </w:p>
    <w:p w14:paraId="609AEC03" w14:textId="77777777" w:rsidR="00852FD3" w:rsidRDefault="00852FD3">
      <w:pPr>
        <w:tabs>
          <w:tab w:val="left" w:pos="708"/>
        </w:tabs>
        <w:jc w:val="center"/>
        <w:rPr>
          <w:b/>
          <w:bCs/>
        </w:rPr>
      </w:pPr>
    </w:p>
    <w:p w14:paraId="325D18AA" w14:textId="77777777" w:rsidR="00852FD3" w:rsidRDefault="00316BD9">
      <w:pPr>
        <w:tabs>
          <w:tab w:val="left" w:pos="708"/>
        </w:tabs>
        <w:jc w:val="center"/>
        <w:rPr>
          <w:b/>
          <w:bCs/>
        </w:rPr>
      </w:pPr>
      <w:r>
        <w:rPr>
          <w:b/>
          <w:bCs/>
        </w:rPr>
        <w:t>АКТ</w:t>
      </w:r>
    </w:p>
    <w:p w14:paraId="388808FA" w14:textId="77777777" w:rsidR="00852FD3" w:rsidRDefault="00316BD9">
      <w:pPr>
        <w:tabs>
          <w:tab w:val="left" w:pos="708"/>
        </w:tabs>
        <w:jc w:val="center"/>
        <w:rPr>
          <w:b/>
          <w:bCs/>
        </w:rPr>
      </w:pPr>
      <w:r>
        <w:rPr>
          <w:b/>
          <w:bCs/>
        </w:rPr>
        <w:t>сдачи - приемки Объекта</w:t>
      </w:r>
    </w:p>
    <w:p w14:paraId="55CD22C7" w14:textId="77777777" w:rsidR="00852FD3" w:rsidRDefault="00852FD3">
      <w:pPr>
        <w:tabs>
          <w:tab w:val="left" w:pos="708"/>
        </w:tabs>
        <w:jc w:val="center"/>
        <w:rPr>
          <w:b/>
          <w:bCs/>
        </w:rPr>
      </w:pPr>
    </w:p>
    <w:p w14:paraId="39BC22D5" w14:textId="77777777" w:rsidR="00852FD3" w:rsidRDefault="00852FD3">
      <w:pPr>
        <w:tabs>
          <w:tab w:val="left" w:pos="708"/>
        </w:tabs>
        <w:jc w:val="both"/>
      </w:pPr>
    </w:p>
    <w:p w14:paraId="0191067F" w14:textId="77777777" w:rsidR="00852FD3" w:rsidRDefault="00316BD9">
      <w:pPr>
        <w:tabs>
          <w:tab w:val="left" w:pos="708"/>
        </w:tabs>
        <w:jc w:val="both"/>
      </w:pPr>
      <w:r>
        <w:t>г. Пикалево                                                                                "__" _________ 20___ г.</w:t>
      </w:r>
    </w:p>
    <w:p w14:paraId="33B2E3B2" w14:textId="77777777" w:rsidR="00852FD3" w:rsidRDefault="00852FD3">
      <w:pPr>
        <w:tabs>
          <w:tab w:val="left" w:pos="708"/>
        </w:tabs>
        <w:jc w:val="both"/>
      </w:pPr>
    </w:p>
    <w:p w14:paraId="70D5E7EC" w14:textId="77777777" w:rsidR="00852FD3" w:rsidRDefault="00316BD9">
      <w:pPr>
        <w:tabs>
          <w:tab w:val="left" w:pos="708"/>
        </w:tabs>
        <w:ind w:firstLine="720"/>
        <w:jc w:val="both"/>
        <w:rPr>
          <w:bCs/>
        </w:rPr>
      </w:pPr>
      <w:r>
        <w:t xml:space="preserve">Некоммерческая организация «Фонд поддержки предпринимательства МО «Город Пикалево» (далее - Арендодатель), в лице директора ______________________________, действующего на основании Устава, с одной стороны, и _______________ (далее -  Арендатор), действующий на основании _________, с другой стороны, </w:t>
      </w:r>
      <w:r>
        <w:rPr>
          <w:bCs/>
        </w:rPr>
        <w:t>совместно именуемые "Стороны"</w:t>
      </w:r>
      <w:r>
        <w:t xml:space="preserve">, </w:t>
      </w:r>
      <w:r>
        <w:rPr>
          <w:bCs/>
        </w:rPr>
        <w:t>составили настоящий акт о нижеследующем:</w:t>
      </w:r>
    </w:p>
    <w:p w14:paraId="592F4048" w14:textId="77777777" w:rsidR="00852FD3" w:rsidRDefault="00316BD9">
      <w:pPr>
        <w:tabs>
          <w:tab w:val="left" w:pos="708"/>
        </w:tabs>
        <w:ind w:firstLine="720"/>
        <w:jc w:val="both"/>
        <w:rPr>
          <w:b/>
          <w:bCs/>
        </w:rPr>
      </w:pPr>
      <w:r>
        <w:t>1. В соответствии с договором аренды недвижимого имущества № __ от "__" ______ 20__ г.</w:t>
      </w:r>
      <w:r>
        <w:rPr>
          <w:b/>
          <w:bCs/>
        </w:rPr>
        <w:t xml:space="preserve"> </w:t>
      </w:r>
      <w:r>
        <w:t xml:space="preserve">(далее - договор) Арендодатель передает, а Арендатор принимает во временное пользование недвижимое имущество - нежилое помещение общей площадью </w:t>
      </w:r>
      <w:r>
        <w:rPr>
          <w:b/>
        </w:rPr>
        <w:t>___ кв.м.</w:t>
      </w:r>
      <w:r>
        <w:t>,  в здании Бизнес-инкубатора МО «Город Пикалево», расположенном  по адресу: Ленинградская область, Бокситогорский район, г. Пикалево, ул. Заводская, д.10 (далее - Объект).</w:t>
      </w:r>
    </w:p>
    <w:p w14:paraId="04C1EFD6" w14:textId="77777777" w:rsidR="00852FD3" w:rsidRDefault="00316BD9">
      <w:pPr>
        <w:tabs>
          <w:tab w:val="left" w:pos="708"/>
        </w:tabs>
        <w:ind w:firstLine="720"/>
        <w:jc w:val="both"/>
      </w:pPr>
      <w:r>
        <w:t>2. Объект находится в удовлетворительном состоянии и отвечает требованиям Арендатора.</w:t>
      </w:r>
    </w:p>
    <w:p w14:paraId="1F1AAAE1" w14:textId="77777777" w:rsidR="00852FD3" w:rsidRDefault="00316BD9">
      <w:pPr>
        <w:tabs>
          <w:tab w:val="left" w:pos="708"/>
        </w:tabs>
        <w:ind w:firstLine="720"/>
        <w:jc w:val="both"/>
      </w:pPr>
      <w:r>
        <w:t>3.Арендатор не имеет претензий, связанных с состоянием Объекта.</w:t>
      </w:r>
    </w:p>
    <w:p w14:paraId="5D1A2DD0" w14:textId="77777777" w:rsidR="00852FD3" w:rsidRDefault="00852FD3">
      <w:pPr>
        <w:tabs>
          <w:tab w:val="left" w:pos="708"/>
        </w:tabs>
        <w:ind w:firstLine="720"/>
        <w:jc w:val="both"/>
      </w:pPr>
    </w:p>
    <w:p w14:paraId="505C679E" w14:textId="77777777" w:rsidR="00852FD3" w:rsidRDefault="00852FD3">
      <w:pPr>
        <w:tabs>
          <w:tab w:val="left" w:pos="708"/>
        </w:tabs>
        <w:ind w:firstLine="720"/>
        <w:jc w:val="both"/>
      </w:pPr>
    </w:p>
    <w:p w14:paraId="03FFF730" w14:textId="77777777" w:rsidR="00852FD3" w:rsidRDefault="00852FD3">
      <w:pPr>
        <w:tabs>
          <w:tab w:val="left" w:pos="708"/>
        </w:tabs>
        <w:jc w:val="both"/>
      </w:pPr>
    </w:p>
    <w:p w14:paraId="0DBA974D" w14:textId="77777777" w:rsidR="00852FD3" w:rsidRDefault="00852FD3">
      <w:pPr>
        <w:tabs>
          <w:tab w:val="left" w:pos="708"/>
        </w:tabs>
        <w:jc w:val="both"/>
      </w:pPr>
    </w:p>
    <w:p w14:paraId="4A4B148D" w14:textId="77777777" w:rsidR="00852FD3" w:rsidRDefault="00316BD9">
      <w:pPr>
        <w:tabs>
          <w:tab w:val="left" w:pos="708"/>
        </w:tabs>
        <w:jc w:val="both"/>
        <w:rPr>
          <w:b/>
        </w:rPr>
      </w:pPr>
      <w:r>
        <w:rPr>
          <w:b/>
        </w:rPr>
        <w:t>Арендодатель:</w:t>
      </w:r>
      <w:r>
        <w:rPr>
          <w:b/>
        </w:rPr>
        <w:tab/>
      </w:r>
      <w:r>
        <w:tab/>
        <w:t xml:space="preserve">                                                     </w:t>
      </w:r>
      <w:r>
        <w:rPr>
          <w:b/>
        </w:rPr>
        <w:t>Арендатор:</w:t>
      </w:r>
    </w:p>
    <w:p w14:paraId="3D604C2D" w14:textId="77777777" w:rsidR="00852FD3" w:rsidRDefault="00852FD3">
      <w:pPr>
        <w:tabs>
          <w:tab w:val="left" w:pos="708"/>
        </w:tabs>
        <w:jc w:val="both"/>
      </w:pPr>
    </w:p>
    <w:tbl>
      <w:tblPr>
        <w:tblW w:w="0" w:type="auto"/>
        <w:tblLook w:val="04A0" w:firstRow="1" w:lastRow="0" w:firstColumn="1" w:lastColumn="0" w:noHBand="0" w:noVBand="1"/>
      </w:tblPr>
      <w:tblGrid>
        <w:gridCol w:w="4767"/>
        <w:gridCol w:w="4804"/>
      </w:tblGrid>
      <w:tr w:rsidR="00852FD3" w14:paraId="165A323E" w14:textId="77777777">
        <w:tc>
          <w:tcPr>
            <w:tcW w:w="5068" w:type="dxa"/>
          </w:tcPr>
          <w:p w14:paraId="325723DA" w14:textId="77777777" w:rsidR="00852FD3" w:rsidRDefault="00316BD9">
            <w:pPr>
              <w:spacing w:line="276" w:lineRule="auto"/>
              <w:rPr>
                <w:b/>
                <w:lang w:eastAsia="en-US"/>
              </w:rPr>
            </w:pPr>
            <w:r>
              <w:rPr>
                <w:b/>
                <w:lang w:eastAsia="en-US"/>
              </w:rPr>
              <w:t>Арендодатель:</w:t>
            </w:r>
          </w:p>
          <w:p w14:paraId="5407434D" w14:textId="77777777" w:rsidR="00852FD3" w:rsidRDefault="00852FD3">
            <w:pPr>
              <w:spacing w:line="276" w:lineRule="auto"/>
              <w:rPr>
                <w:b/>
                <w:lang w:eastAsia="en-US"/>
              </w:rPr>
            </w:pPr>
          </w:p>
          <w:p w14:paraId="35ADCA66" w14:textId="77777777" w:rsidR="00852FD3" w:rsidRDefault="00316BD9">
            <w:pPr>
              <w:spacing w:line="276" w:lineRule="auto"/>
              <w:rPr>
                <w:lang w:eastAsia="en-US"/>
              </w:rPr>
            </w:pPr>
            <w:r>
              <w:rPr>
                <w:lang w:eastAsia="en-US"/>
              </w:rPr>
              <w:t>Директор</w:t>
            </w:r>
          </w:p>
          <w:p w14:paraId="673A7455" w14:textId="77777777" w:rsidR="00852FD3" w:rsidRDefault="00852FD3">
            <w:pPr>
              <w:spacing w:line="276" w:lineRule="auto"/>
              <w:rPr>
                <w:lang w:eastAsia="en-US"/>
              </w:rPr>
            </w:pPr>
          </w:p>
          <w:p w14:paraId="488DD372" w14:textId="77777777" w:rsidR="00852FD3" w:rsidRDefault="00316BD9">
            <w:pPr>
              <w:spacing w:line="276" w:lineRule="auto"/>
              <w:rPr>
                <w:lang w:eastAsia="en-US"/>
              </w:rPr>
            </w:pPr>
            <w:r>
              <w:rPr>
                <w:lang w:eastAsia="en-US"/>
              </w:rPr>
              <w:t>_______________ Сартакова В.Г.</w:t>
            </w:r>
          </w:p>
          <w:p w14:paraId="03F58BD8" w14:textId="77777777" w:rsidR="00852FD3" w:rsidRDefault="00852FD3">
            <w:pPr>
              <w:spacing w:line="276" w:lineRule="auto"/>
              <w:rPr>
                <w:lang w:eastAsia="en-US"/>
              </w:rPr>
            </w:pPr>
          </w:p>
          <w:p w14:paraId="7E027F42" w14:textId="77777777" w:rsidR="00852FD3" w:rsidRDefault="00316BD9">
            <w:pPr>
              <w:spacing w:line="276" w:lineRule="auto"/>
              <w:rPr>
                <w:lang w:eastAsia="en-US"/>
              </w:rPr>
            </w:pPr>
            <w:r>
              <w:rPr>
                <w:lang w:eastAsia="en-US"/>
              </w:rPr>
              <w:t>М.П.</w:t>
            </w:r>
          </w:p>
          <w:p w14:paraId="40D9041B" w14:textId="77777777" w:rsidR="00852FD3" w:rsidRDefault="00316BD9">
            <w:pPr>
              <w:spacing w:line="276" w:lineRule="auto"/>
              <w:rPr>
                <w:b/>
                <w:lang w:eastAsia="en-US"/>
              </w:rPr>
            </w:pPr>
            <w:r>
              <w:rPr>
                <w:lang w:eastAsia="en-US"/>
              </w:rPr>
              <w:t xml:space="preserve"> </w:t>
            </w:r>
          </w:p>
        </w:tc>
        <w:tc>
          <w:tcPr>
            <w:tcW w:w="5069" w:type="dxa"/>
          </w:tcPr>
          <w:p w14:paraId="607F66D5" w14:textId="77777777" w:rsidR="00852FD3" w:rsidRDefault="00316BD9">
            <w:pPr>
              <w:spacing w:line="276" w:lineRule="auto"/>
              <w:jc w:val="both"/>
              <w:rPr>
                <w:b/>
                <w:lang w:eastAsia="en-US"/>
              </w:rPr>
            </w:pPr>
            <w:r>
              <w:rPr>
                <w:b/>
                <w:lang w:eastAsia="en-US"/>
              </w:rPr>
              <w:t>Арендатор:</w:t>
            </w:r>
          </w:p>
          <w:p w14:paraId="1298F038" w14:textId="77777777" w:rsidR="00852FD3" w:rsidRDefault="00852FD3">
            <w:pPr>
              <w:spacing w:line="276" w:lineRule="auto"/>
              <w:jc w:val="both"/>
              <w:rPr>
                <w:b/>
                <w:lang w:eastAsia="en-US"/>
              </w:rPr>
            </w:pPr>
          </w:p>
          <w:p w14:paraId="10444AF8" w14:textId="77777777" w:rsidR="00852FD3" w:rsidRDefault="00316BD9">
            <w:pPr>
              <w:spacing w:line="276" w:lineRule="auto"/>
              <w:jc w:val="both"/>
              <w:rPr>
                <w:lang w:eastAsia="en-US"/>
              </w:rPr>
            </w:pPr>
            <w:r>
              <w:rPr>
                <w:lang w:eastAsia="en-US"/>
              </w:rPr>
              <w:t>__________________</w:t>
            </w:r>
          </w:p>
          <w:p w14:paraId="26FCCF88" w14:textId="77777777" w:rsidR="00852FD3" w:rsidRDefault="00852FD3">
            <w:pPr>
              <w:spacing w:line="276" w:lineRule="auto"/>
              <w:jc w:val="both"/>
              <w:rPr>
                <w:lang w:eastAsia="en-US"/>
              </w:rPr>
            </w:pPr>
          </w:p>
          <w:p w14:paraId="4BB25A2A" w14:textId="77777777" w:rsidR="00852FD3" w:rsidRDefault="00316BD9">
            <w:pPr>
              <w:spacing w:line="276" w:lineRule="auto"/>
              <w:jc w:val="both"/>
              <w:rPr>
                <w:lang w:eastAsia="en-US"/>
              </w:rPr>
            </w:pPr>
            <w:r>
              <w:rPr>
                <w:lang w:eastAsia="en-US"/>
              </w:rPr>
              <w:t>_________________ /______________/</w:t>
            </w:r>
          </w:p>
          <w:p w14:paraId="1439DB39" w14:textId="77777777" w:rsidR="00852FD3" w:rsidRDefault="00852FD3">
            <w:pPr>
              <w:spacing w:line="276" w:lineRule="auto"/>
              <w:jc w:val="both"/>
              <w:rPr>
                <w:lang w:eastAsia="en-US"/>
              </w:rPr>
            </w:pPr>
          </w:p>
          <w:p w14:paraId="0A9BC4A5" w14:textId="77777777" w:rsidR="00852FD3" w:rsidRDefault="00316BD9">
            <w:pPr>
              <w:spacing w:line="276" w:lineRule="auto"/>
              <w:jc w:val="both"/>
              <w:rPr>
                <w:lang w:eastAsia="en-US"/>
              </w:rPr>
            </w:pPr>
            <w:r>
              <w:rPr>
                <w:lang w:eastAsia="en-US"/>
              </w:rPr>
              <w:t>М.П.</w:t>
            </w:r>
          </w:p>
          <w:p w14:paraId="14D3A47E" w14:textId="77777777" w:rsidR="00852FD3" w:rsidRDefault="00852FD3">
            <w:pPr>
              <w:spacing w:line="276" w:lineRule="auto"/>
              <w:jc w:val="both"/>
              <w:rPr>
                <w:b/>
                <w:lang w:eastAsia="en-US"/>
              </w:rPr>
            </w:pPr>
          </w:p>
        </w:tc>
      </w:tr>
      <w:bookmarkEnd w:id="24"/>
    </w:tbl>
    <w:p w14:paraId="1D463E68" w14:textId="77777777" w:rsidR="00852FD3" w:rsidRDefault="00316BD9">
      <w:pPr>
        <w:tabs>
          <w:tab w:val="left" w:pos="720"/>
        </w:tabs>
        <w:ind w:left="5812"/>
        <w:jc w:val="both"/>
      </w:pPr>
      <w:r>
        <w:br w:type="page"/>
      </w:r>
    </w:p>
    <w:p w14:paraId="2AD4D301" w14:textId="77777777" w:rsidR="00852FD3" w:rsidRDefault="00316BD9">
      <w:pPr>
        <w:tabs>
          <w:tab w:val="left" w:pos="720"/>
        </w:tabs>
        <w:ind w:left="5812"/>
        <w:jc w:val="right"/>
        <w:rPr>
          <w:u w:val="single"/>
        </w:rPr>
      </w:pPr>
      <w:r>
        <w:rPr>
          <w:u w:val="single"/>
        </w:rPr>
        <w:lastRenderedPageBreak/>
        <w:t>Утверждено</w:t>
      </w:r>
    </w:p>
    <w:p w14:paraId="41AFA22F" w14:textId="1AC976BE" w:rsidR="00852FD3" w:rsidRDefault="00316BD9">
      <w:pPr>
        <w:tabs>
          <w:tab w:val="left" w:pos="720"/>
        </w:tabs>
        <w:ind w:left="5812"/>
        <w:jc w:val="right"/>
        <w:rPr>
          <w:u w:val="single"/>
        </w:rPr>
      </w:pPr>
      <w:r>
        <w:rPr>
          <w:u w:val="single"/>
        </w:rPr>
        <w:t>Приказом №</w:t>
      </w:r>
      <w:r w:rsidR="00372D32">
        <w:rPr>
          <w:u w:val="single"/>
        </w:rPr>
        <w:t xml:space="preserve"> </w:t>
      </w:r>
      <w:r w:rsidR="00E74563">
        <w:rPr>
          <w:u w:val="single"/>
        </w:rPr>
        <w:t>7</w:t>
      </w:r>
      <w:r>
        <w:rPr>
          <w:u w:val="single"/>
        </w:rPr>
        <w:t xml:space="preserve"> -В </w:t>
      </w:r>
    </w:p>
    <w:p w14:paraId="09EDB03B" w14:textId="3841EE89" w:rsidR="00852FD3" w:rsidRDefault="00316BD9">
      <w:pPr>
        <w:tabs>
          <w:tab w:val="left" w:pos="720"/>
        </w:tabs>
        <w:ind w:left="5812"/>
        <w:jc w:val="right"/>
        <w:rPr>
          <w:u w:val="single"/>
        </w:rPr>
      </w:pPr>
      <w:r>
        <w:rPr>
          <w:u w:val="single"/>
        </w:rPr>
        <w:t xml:space="preserve">от </w:t>
      </w:r>
      <w:r w:rsidR="00372D32">
        <w:rPr>
          <w:u w:val="single"/>
        </w:rPr>
        <w:t>2</w:t>
      </w:r>
      <w:r w:rsidR="00B2221C">
        <w:rPr>
          <w:u w:val="single"/>
        </w:rPr>
        <w:t>4</w:t>
      </w:r>
      <w:r>
        <w:rPr>
          <w:u w:val="single"/>
        </w:rPr>
        <w:t xml:space="preserve"> </w:t>
      </w:r>
      <w:r w:rsidR="00B2221C">
        <w:rPr>
          <w:u w:val="single"/>
        </w:rPr>
        <w:t>июня</w:t>
      </w:r>
      <w:r w:rsidR="00372D32">
        <w:rPr>
          <w:u w:val="single"/>
        </w:rPr>
        <w:t xml:space="preserve"> </w:t>
      </w:r>
      <w:r>
        <w:rPr>
          <w:u w:val="single"/>
        </w:rPr>
        <w:t>202</w:t>
      </w:r>
      <w:r w:rsidR="0080147B">
        <w:rPr>
          <w:u w:val="single"/>
        </w:rPr>
        <w:t>6</w:t>
      </w:r>
      <w:r>
        <w:rPr>
          <w:u w:val="single"/>
        </w:rPr>
        <w:t xml:space="preserve"> г. </w:t>
      </w:r>
    </w:p>
    <w:p w14:paraId="7E8E8206" w14:textId="77777777" w:rsidR="00852FD3" w:rsidRDefault="00316BD9">
      <w:pPr>
        <w:tabs>
          <w:tab w:val="left" w:pos="720"/>
        </w:tabs>
        <w:ind w:left="5812"/>
        <w:jc w:val="right"/>
        <w:rPr>
          <w:u w:val="single"/>
        </w:rPr>
      </w:pPr>
      <w:r>
        <w:rPr>
          <w:u w:val="single"/>
        </w:rPr>
        <w:t xml:space="preserve">директора </w:t>
      </w:r>
    </w:p>
    <w:p w14:paraId="3C1F2208" w14:textId="77777777" w:rsidR="00852FD3" w:rsidRDefault="00316BD9">
      <w:pPr>
        <w:tabs>
          <w:tab w:val="left" w:pos="720"/>
        </w:tabs>
        <w:ind w:left="5812"/>
        <w:jc w:val="right"/>
        <w:rPr>
          <w:u w:val="single"/>
        </w:rPr>
      </w:pPr>
      <w:r>
        <w:rPr>
          <w:u w:val="single"/>
        </w:rPr>
        <w:t xml:space="preserve">НО «Фонд ПП МО </w:t>
      </w:r>
    </w:p>
    <w:p w14:paraId="11695E82" w14:textId="77777777" w:rsidR="00852FD3" w:rsidRDefault="00316BD9">
      <w:pPr>
        <w:tabs>
          <w:tab w:val="left" w:pos="720"/>
        </w:tabs>
        <w:ind w:left="5812"/>
        <w:jc w:val="right"/>
        <w:rPr>
          <w:u w:val="single"/>
        </w:rPr>
      </w:pPr>
      <w:r>
        <w:rPr>
          <w:u w:val="single"/>
        </w:rPr>
        <w:t>«Город Пикалево»</w:t>
      </w:r>
    </w:p>
    <w:p w14:paraId="125B4D4A" w14:textId="77777777" w:rsidR="00852FD3" w:rsidRDefault="00316BD9">
      <w:pPr>
        <w:tabs>
          <w:tab w:val="left" w:pos="720"/>
        </w:tabs>
        <w:ind w:left="5812"/>
        <w:jc w:val="right"/>
        <w:rPr>
          <w:u w:val="single"/>
        </w:rPr>
      </w:pPr>
      <w:r>
        <w:rPr>
          <w:u w:val="single"/>
        </w:rPr>
        <w:t xml:space="preserve"> (Приложение 2)</w:t>
      </w:r>
    </w:p>
    <w:p w14:paraId="53B0BBDD" w14:textId="77777777" w:rsidR="00852FD3" w:rsidRDefault="00852FD3">
      <w:pPr>
        <w:tabs>
          <w:tab w:val="left" w:pos="708"/>
        </w:tabs>
        <w:jc w:val="right"/>
        <w:rPr>
          <w:u w:val="single"/>
        </w:rPr>
      </w:pPr>
    </w:p>
    <w:p w14:paraId="3E23FF07" w14:textId="77777777" w:rsidR="00852FD3" w:rsidRDefault="00852FD3">
      <w:pPr>
        <w:tabs>
          <w:tab w:val="left" w:pos="708"/>
        </w:tabs>
        <w:rPr>
          <w:u w:val="single"/>
        </w:rPr>
      </w:pPr>
    </w:p>
    <w:p w14:paraId="452A0A68" w14:textId="77777777" w:rsidR="006620A9" w:rsidRPr="007C53CB" w:rsidRDefault="006620A9" w:rsidP="006620A9">
      <w:pPr>
        <w:spacing w:line="300" w:lineRule="exact"/>
        <w:jc w:val="center"/>
        <w:rPr>
          <w:b/>
        </w:rPr>
      </w:pPr>
      <w:r w:rsidRPr="007C53CB">
        <w:rPr>
          <w:b/>
          <w:u w:val="single"/>
        </w:rPr>
        <w:t>Состав Конкурсной комиссии по проведению Конкурса</w:t>
      </w:r>
      <w:r w:rsidRPr="007C53CB">
        <w:rPr>
          <w:b/>
        </w:rPr>
        <w:t xml:space="preserve"> для предоставления в аренду нежилых помещений Бизнес-инкубатора Некоммерческой организации «Фонд поддержки предпринимательства МО «Город Пикалево» субъектам малого предпринимательства и физическим лицам, применяющим специальный налоговый режим «Налог на профессиональный доход»</w:t>
      </w:r>
    </w:p>
    <w:p w14:paraId="78DE22DA" w14:textId="77777777" w:rsidR="006620A9" w:rsidRPr="007C53CB" w:rsidRDefault="006620A9" w:rsidP="006620A9">
      <w:pPr>
        <w:tabs>
          <w:tab w:val="left" w:pos="708"/>
        </w:tabs>
        <w:jc w:val="center"/>
      </w:pPr>
    </w:p>
    <w:p w14:paraId="7CEBF4AF" w14:textId="77777777" w:rsidR="006620A9" w:rsidRPr="007C53CB" w:rsidRDefault="006620A9" w:rsidP="006620A9">
      <w:pPr>
        <w:tabs>
          <w:tab w:val="left" w:pos="708"/>
        </w:tabs>
        <w:jc w:val="center"/>
        <w:rPr>
          <w:b/>
          <w:u w:val="single"/>
        </w:rPr>
      </w:pPr>
      <w:r w:rsidRPr="007C53CB">
        <w:t xml:space="preserve"> </w:t>
      </w:r>
      <w:r w:rsidRPr="007C53CB">
        <w:rPr>
          <w:b/>
          <w:u w:val="single"/>
        </w:rPr>
        <w:t xml:space="preserve"> </w:t>
      </w:r>
    </w:p>
    <w:p w14:paraId="0316E892" w14:textId="77777777" w:rsidR="006620A9" w:rsidRPr="007C53CB" w:rsidRDefault="006620A9" w:rsidP="006620A9">
      <w:pPr>
        <w:tabs>
          <w:tab w:val="left" w:pos="708"/>
        </w:tabs>
        <w:jc w:val="center"/>
        <w:rPr>
          <w:b/>
          <w:u w:val="single"/>
        </w:rPr>
      </w:pPr>
    </w:p>
    <w:p w14:paraId="20E4DA6B" w14:textId="77777777" w:rsidR="006620A9" w:rsidRPr="007C53CB" w:rsidRDefault="006620A9" w:rsidP="006620A9">
      <w:pPr>
        <w:tabs>
          <w:tab w:val="left" w:pos="708"/>
        </w:tabs>
        <w:jc w:val="center"/>
        <w:rPr>
          <w:b/>
          <w:u w:val="single"/>
        </w:rPr>
      </w:pPr>
    </w:p>
    <w:tbl>
      <w:tblPr>
        <w:tblW w:w="0" w:type="auto"/>
        <w:tblLook w:val="01E0" w:firstRow="1" w:lastRow="1" w:firstColumn="1" w:lastColumn="1" w:noHBand="0" w:noVBand="0"/>
      </w:tblPr>
      <w:tblGrid>
        <w:gridCol w:w="4159"/>
        <w:gridCol w:w="5411"/>
      </w:tblGrid>
      <w:tr w:rsidR="006620A9" w:rsidRPr="007C53CB" w14:paraId="2B1BA695" w14:textId="77777777" w:rsidTr="005400F1">
        <w:tc>
          <w:tcPr>
            <w:tcW w:w="9570" w:type="dxa"/>
            <w:gridSpan w:val="2"/>
            <w:hideMark/>
          </w:tcPr>
          <w:p w14:paraId="069C0941" w14:textId="77777777" w:rsidR="006620A9" w:rsidRPr="007C53CB" w:rsidRDefault="006620A9" w:rsidP="005400F1">
            <w:pPr>
              <w:spacing w:line="276" w:lineRule="auto"/>
              <w:rPr>
                <w:b/>
                <w:u w:val="single"/>
                <w:lang w:eastAsia="en-US"/>
              </w:rPr>
            </w:pPr>
            <w:r w:rsidRPr="007C53CB">
              <w:rPr>
                <w:b/>
                <w:u w:val="single"/>
                <w:lang w:eastAsia="en-US"/>
              </w:rPr>
              <w:t>Председатель Конкурсной комиссии:</w:t>
            </w:r>
          </w:p>
        </w:tc>
      </w:tr>
      <w:tr w:rsidR="006620A9" w:rsidRPr="007C53CB" w14:paraId="12891319" w14:textId="77777777" w:rsidTr="005400F1">
        <w:tc>
          <w:tcPr>
            <w:tcW w:w="4159" w:type="dxa"/>
            <w:hideMark/>
          </w:tcPr>
          <w:p w14:paraId="5ED25CCC" w14:textId="77777777" w:rsidR="006620A9" w:rsidRPr="007C53CB" w:rsidRDefault="006620A9" w:rsidP="005400F1">
            <w:pPr>
              <w:spacing w:line="276" w:lineRule="auto"/>
              <w:rPr>
                <w:lang w:eastAsia="en-US"/>
              </w:rPr>
            </w:pPr>
            <w:r>
              <w:rPr>
                <w:lang w:eastAsia="en-US"/>
              </w:rPr>
              <w:t>Сартакова Валентина Григорьевна</w:t>
            </w:r>
          </w:p>
        </w:tc>
        <w:tc>
          <w:tcPr>
            <w:tcW w:w="5411" w:type="dxa"/>
          </w:tcPr>
          <w:p w14:paraId="473EE091" w14:textId="77777777" w:rsidR="006620A9" w:rsidRPr="007C53CB" w:rsidRDefault="006620A9" w:rsidP="005400F1">
            <w:pPr>
              <w:spacing w:line="276" w:lineRule="auto"/>
              <w:rPr>
                <w:lang w:eastAsia="en-US"/>
              </w:rPr>
            </w:pPr>
            <w:r w:rsidRPr="007C53CB">
              <w:rPr>
                <w:lang w:eastAsia="en-US"/>
              </w:rPr>
              <w:t xml:space="preserve">- </w:t>
            </w:r>
            <w:r>
              <w:rPr>
                <w:lang w:eastAsia="en-US"/>
              </w:rPr>
              <w:t xml:space="preserve">директор </w:t>
            </w:r>
            <w:r w:rsidRPr="007C53CB">
              <w:rPr>
                <w:lang w:eastAsia="en-US"/>
              </w:rPr>
              <w:t xml:space="preserve">Некоммерческой организации «Фонд поддержки предпринимательства МО «Город Пикалево» </w:t>
            </w:r>
          </w:p>
          <w:p w14:paraId="5239E813" w14:textId="77777777" w:rsidR="006620A9" w:rsidRPr="007C53CB" w:rsidRDefault="006620A9" w:rsidP="005400F1">
            <w:pPr>
              <w:spacing w:line="276" w:lineRule="auto"/>
              <w:rPr>
                <w:lang w:eastAsia="en-US"/>
              </w:rPr>
            </w:pPr>
          </w:p>
        </w:tc>
      </w:tr>
      <w:tr w:rsidR="006620A9" w:rsidRPr="007C53CB" w14:paraId="793A6335" w14:textId="77777777" w:rsidTr="005400F1">
        <w:tc>
          <w:tcPr>
            <w:tcW w:w="9570" w:type="dxa"/>
            <w:gridSpan w:val="2"/>
          </w:tcPr>
          <w:p w14:paraId="2FAE52AA" w14:textId="77777777" w:rsidR="006620A9" w:rsidRDefault="006620A9" w:rsidP="005400F1">
            <w:pPr>
              <w:spacing w:line="276" w:lineRule="auto"/>
              <w:rPr>
                <w:b/>
                <w:lang w:eastAsia="en-US"/>
              </w:rPr>
            </w:pPr>
            <w:r w:rsidRPr="007C53CB">
              <w:rPr>
                <w:b/>
                <w:lang w:eastAsia="en-US"/>
              </w:rPr>
              <w:t>Члены Конкурсной комиссии:</w:t>
            </w:r>
          </w:p>
          <w:p w14:paraId="4DA62085" w14:textId="77777777" w:rsidR="006620A9" w:rsidRPr="007C53CB" w:rsidRDefault="006620A9" w:rsidP="005400F1">
            <w:pPr>
              <w:spacing w:line="276" w:lineRule="auto"/>
              <w:rPr>
                <w:b/>
                <w:u w:val="single"/>
                <w:lang w:eastAsia="en-US"/>
              </w:rPr>
            </w:pPr>
          </w:p>
        </w:tc>
      </w:tr>
      <w:tr w:rsidR="006620A9" w:rsidRPr="007C53CB" w14:paraId="3C73E900" w14:textId="77777777" w:rsidTr="005400F1">
        <w:tc>
          <w:tcPr>
            <w:tcW w:w="4159" w:type="dxa"/>
            <w:hideMark/>
          </w:tcPr>
          <w:p w14:paraId="4FFCE0BD" w14:textId="77777777" w:rsidR="006620A9" w:rsidRPr="007C53CB" w:rsidRDefault="006620A9" w:rsidP="005400F1">
            <w:pPr>
              <w:spacing w:line="276" w:lineRule="auto"/>
              <w:rPr>
                <w:lang w:eastAsia="en-US"/>
              </w:rPr>
            </w:pPr>
            <w:r w:rsidRPr="007C53CB">
              <w:rPr>
                <w:lang w:eastAsia="en-US"/>
              </w:rPr>
              <w:t>По согласованию</w:t>
            </w:r>
          </w:p>
          <w:p w14:paraId="33468F7F" w14:textId="77777777" w:rsidR="006620A9" w:rsidRPr="007C53CB" w:rsidRDefault="006620A9" w:rsidP="005400F1">
            <w:pPr>
              <w:spacing w:line="276" w:lineRule="auto"/>
              <w:rPr>
                <w:lang w:eastAsia="en-US"/>
              </w:rPr>
            </w:pPr>
          </w:p>
        </w:tc>
        <w:tc>
          <w:tcPr>
            <w:tcW w:w="5411" w:type="dxa"/>
            <w:hideMark/>
          </w:tcPr>
          <w:p w14:paraId="34FBD700" w14:textId="77777777" w:rsidR="006620A9" w:rsidRPr="007C53CB" w:rsidRDefault="006620A9" w:rsidP="005400F1">
            <w:pPr>
              <w:spacing w:line="276" w:lineRule="auto"/>
              <w:rPr>
                <w:lang w:eastAsia="en-US"/>
              </w:rPr>
            </w:pPr>
            <w:r w:rsidRPr="007C53CB">
              <w:rPr>
                <w:lang w:eastAsia="en-US"/>
              </w:rPr>
              <w:t xml:space="preserve">- </w:t>
            </w:r>
            <w:r>
              <w:rPr>
                <w:lang w:eastAsia="en-US"/>
              </w:rPr>
              <w:t xml:space="preserve">представитель </w:t>
            </w:r>
            <w:r w:rsidRPr="007C53CB">
              <w:rPr>
                <w:lang w:eastAsia="en-US"/>
              </w:rPr>
              <w:t>Некоммерческой организации «Фонд поддержки предпринимательства МО «Город Пикалево»</w:t>
            </w:r>
          </w:p>
        </w:tc>
      </w:tr>
      <w:tr w:rsidR="006620A9" w:rsidRPr="007C53CB" w14:paraId="73D47BC2" w14:textId="77777777" w:rsidTr="005400F1">
        <w:trPr>
          <w:trHeight w:val="92"/>
        </w:trPr>
        <w:tc>
          <w:tcPr>
            <w:tcW w:w="4159" w:type="dxa"/>
            <w:hideMark/>
          </w:tcPr>
          <w:p w14:paraId="45BE8236" w14:textId="77777777" w:rsidR="006620A9" w:rsidRPr="007C53CB" w:rsidRDefault="006620A9" w:rsidP="005400F1">
            <w:pPr>
              <w:spacing w:line="276" w:lineRule="auto"/>
              <w:rPr>
                <w:lang w:eastAsia="en-US"/>
              </w:rPr>
            </w:pPr>
          </w:p>
        </w:tc>
        <w:tc>
          <w:tcPr>
            <w:tcW w:w="5411" w:type="dxa"/>
          </w:tcPr>
          <w:p w14:paraId="389629F5" w14:textId="77777777" w:rsidR="006620A9" w:rsidRPr="007C53CB" w:rsidRDefault="006620A9" w:rsidP="005400F1">
            <w:pPr>
              <w:spacing w:line="276" w:lineRule="auto"/>
              <w:rPr>
                <w:b/>
                <w:lang w:eastAsia="en-US"/>
              </w:rPr>
            </w:pPr>
          </w:p>
        </w:tc>
      </w:tr>
      <w:tr w:rsidR="006620A9" w:rsidRPr="007C53CB" w14:paraId="5AFBE8B5" w14:textId="77777777" w:rsidTr="005400F1">
        <w:tc>
          <w:tcPr>
            <w:tcW w:w="4159" w:type="dxa"/>
          </w:tcPr>
          <w:p w14:paraId="399CC6ED" w14:textId="77777777" w:rsidR="006620A9" w:rsidRPr="007C53CB" w:rsidRDefault="006620A9" w:rsidP="005400F1">
            <w:pPr>
              <w:spacing w:line="276" w:lineRule="auto"/>
              <w:rPr>
                <w:lang w:eastAsia="en-US"/>
              </w:rPr>
            </w:pPr>
          </w:p>
        </w:tc>
        <w:tc>
          <w:tcPr>
            <w:tcW w:w="5411" w:type="dxa"/>
          </w:tcPr>
          <w:p w14:paraId="4E8838E8" w14:textId="77777777" w:rsidR="006620A9" w:rsidRPr="007C53CB" w:rsidRDefault="006620A9" w:rsidP="005400F1">
            <w:pPr>
              <w:spacing w:line="276" w:lineRule="auto"/>
              <w:rPr>
                <w:lang w:eastAsia="en-US"/>
              </w:rPr>
            </w:pPr>
          </w:p>
        </w:tc>
      </w:tr>
      <w:tr w:rsidR="006620A9" w:rsidRPr="007C53CB" w14:paraId="76922DE8" w14:textId="77777777" w:rsidTr="005400F1">
        <w:tc>
          <w:tcPr>
            <w:tcW w:w="4159" w:type="dxa"/>
          </w:tcPr>
          <w:p w14:paraId="0D1B4C16" w14:textId="77777777" w:rsidR="006620A9" w:rsidRPr="007C53CB" w:rsidRDefault="006620A9" w:rsidP="005400F1">
            <w:pPr>
              <w:spacing w:line="276" w:lineRule="auto"/>
              <w:rPr>
                <w:lang w:eastAsia="en-US"/>
              </w:rPr>
            </w:pPr>
          </w:p>
        </w:tc>
        <w:tc>
          <w:tcPr>
            <w:tcW w:w="5411" w:type="dxa"/>
          </w:tcPr>
          <w:p w14:paraId="6B42A3C8" w14:textId="77777777" w:rsidR="006620A9" w:rsidRPr="007C53CB" w:rsidRDefault="006620A9" w:rsidP="005400F1">
            <w:pPr>
              <w:spacing w:line="276" w:lineRule="auto"/>
              <w:rPr>
                <w:lang w:eastAsia="en-US"/>
              </w:rPr>
            </w:pPr>
          </w:p>
        </w:tc>
      </w:tr>
      <w:tr w:rsidR="006620A9" w:rsidRPr="007C53CB" w14:paraId="351AE08F" w14:textId="77777777" w:rsidTr="005400F1">
        <w:tc>
          <w:tcPr>
            <w:tcW w:w="4159" w:type="dxa"/>
            <w:hideMark/>
          </w:tcPr>
          <w:p w14:paraId="60F82008" w14:textId="77777777" w:rsidR="006620A9" w:rsidRPr="007C53CB" w:rsidRDefault="006620A9" w:rsidP="005400F1">
            <w:pPr>
              <w:spacing w:line="276" w:lineRule="auto"/>
              <w:rPr>
                <w:lang w:eastAsia="en-US"/>
              </w:rPr>
            </w:pPr>
            <w:r w:rsidRPr="007C53CB">
              <w:rPr>
                <w:lang w:eastAsia="en-US"/>
              </w:rPr>
              <w:t>По согласованию</w:t>
            </w:r>
          </w:p>
          <w:p w14:paraId="29F1AB66" w14:textId="77777777" w:rsidR="006620A9" w:rsidRPr="007C53CB" w:rsidRDefault="006620A9" w:rsidP="005400F1">
            <w:pPr>
              <w:rPr>
                <w:lang w:eastAsia="en-US"/>
              </w:rPr>
            </w:pPr>
          </w:p>
          <w:p w14:paraId="37492F63" w14:textId="77777777" w:rsidR="006620A9" w:rsidRPr="007C53CB" w:rsidRDefault="006620A9" w:rsidP="005400F1">
            <w:pPr>
              <w:rPr>
                <w:lang w:eastAsia="en-US"/>
              </w:rPr>
            </w:pPr>
          </w:p>
          <w:p w14:paraId="0DABBFCF" w14:textId="77777777" w:rsidR="006620A9" w:rsidRPr="007C53CB" w:rsidRDefault="006620A9" w:rsidP="005400F1">
            <w:pPr>
              <w:rPr>
                <w:lang w:eastAsia="en-US"/>
              </w:rPr>
            </w:pPr>
            <w:r w:rsidRPr="007C53CB">
              <w:rPr>
                <w:lang w:eastAsia="en-US"/>
              </w:rPr>
              <w:t>По согласованию</w:t>
            </w:r>
          </w:p>
          <w:p w14:paraId="10EA2FAF" w14:textId="77777777" w:rsidR="006620A9" w:rsidRPr="007C53CB" w:rsidRDefault="006620A9" w:rsidP="005400F1">
            <w:pPr>
              <w:rPr>
                <w:lang w:eastAsia="en-US"/>
              </w:rPr>
            </w:pPr>
          </w:p>
        </w:tc>
        <w:tc>
          <w:tcPr>
            <w:tcW w:w="5411" w:type="dxa"/>
          </w:tcPr>
          <w:p w14:paraId="03340AFE" w14:textId="77777777" w:rsidR="006620A9" w:rsidRPr="007C53CB" w:rsidRDefault="006620A9" w:rsidP="005400F1">
            <w:pPr>
              <w:spacing w:line="276" w:lineRule="auto"/>
              <w:rPr>
                <w:lang w:eastAsia="en-US"/>
              </w:rPr>
            </w:pPr>
            <w:r w:rsidRPr="007C53CB">
              <w:rPr>
                <w:lang w:eastAsia="en-US"/>
              </w:rPr>
              <w:t>- представитель Совета предпринимателей                    МО «Городское Пикалевское поселение»</w:t>
            </w:r>
          </w:p>
          <w:p w14:paraId="7E967182" w14:textId="77777777" w:rsidR="006620A9" w:rsidRPr="007C53CB" w:rsidRDefault="006620A9" w:rsidP="005400F1">
            <w:pPr>
              <w:spacing w:line="276" w:lineRule="auto"/>
              <w:rPr>
                <w:lang w:eastAsia="en-US"/>
              </w:rPr>
            </w:pPr>
          </w:p>
          <w:p w14:paraId="6C8D941E" w14:textId="77777777" w:rsidR="006620A9" w:rsidRPr="007C53CB" w:rsidRDefault="006620A9" w:rsidP="005400F1">
            <w:pPr>
              <w:spacing w:line="276" w:lineRule="auto"/>
              <w:rPr>
                <w:lang w:eastAsia="en-US"/>
              </w:rPr>
            </w:pPr>
            <w:r w:rsidRPr="007C53CB">
              <w:rPr>
                <w:lang w:eastAsia="en-US"/>
              </w:rPr>
              <w:t>- представитель Администрации                                     МО «Городское Пикалевское поселение»</w:t>
            </w:r>
          </w:p>
          <w:p w14:paraId="0E783877" w14:textId="77777777" w:rsidR="006620A9" w:rsidRPr="007C53CB" w:rsidRDefault="006620A9" w:rsidP="005400F1">
            <w:pPr>
              <w:spacing w:line="276" w:lineRule="auto"/>
              <w:rPr>
                <w:lang w:eastAsia="en-US"/>
              </w:rPr>
            </w:pPr>
          </w:p>
        </w:tc>
      </w:tr>
      <w:tr w:rsidR="006620A9" w:rsidRPr="007C53CB" w14:paraId="09D766BC" w14:textId="77777777" w:rsidTr="005400F1">
        <w:tc>
          <w:tcPr>
            <w:tcW w:w="9570" w:type="dxa"/>
            <w:gridSpan w:val="2"/>
          </w:tcPr>
          <w:p w14:paraId="632591AF" w14:textId="77777777" w:rsidR="006620A9" w:rsidRPr="007C53CB" w:rsidRDefault="006620A9" w:rsidP="005400F1">
            <w:pPr>
              <w:spacing w:line="276" w:lineRule="auto"/>
              <w:rPr>
                <w:b/>
                <w:lang w:eastAsia="en-US"/>
              </w:rPr>
            </w:pPr>
            <w:r w:rsidRPr="007C53CB">
              <w:rPr>
                <w:b/>
                <w:lang w:eastAsia="en-US"/>
              </w:rPr>
              <w:t>Секретарь Конкурсной комиссии:</w:t>
            </w:r>
          </w:p>
          <w:p w14:paraId="3352C835" w14:textId="77777777" w:rsidR="006620A9" w:rsidRPr="007C53CB" w:rsidRDefault="006620A9" w:rsidP="005400F1">
            <w:pPr>
              <w:spacing w:line="276" w:lineRule="auto"/>
              <w:rPr>
                <w:b/>
                <w:lang w:eastAsia="en-US"/>
              </w:rPr>
            </w:pPr>
          </w:p>
        </w:tc>
      </w:tr>
      <w:tr w:rsidR="006620A9" w:rsidRPr="007C53CB" w14:paraId="5ABE02A9" w14:textId="77777777" w:rsidTr="005400F1">
        <w:tc>
          <w:tcPr>
            <w:tcW w:w="4159" w:type="dxa"/>
            <w:hideMark/>
          </w:tcPr>
          <w:p w14:paraId="637C62C2" w14:textId="343D357D" w:rsidR="006620A9" w:rsidRPr="007C53CB" w:rsidRDefault="0050349D" w:rsidP="0050349D">
            <w:pPr>
              <w:rPr>
                <w:lang w:eastAsia="en-US"/>
              </w:rPr>
            </w:pPr>
            <w:r>
              <w:rPr>
                <w:lang w:eastAsia="en-US"/>
              </w:rPr>
              <w:t>Марусова Ольга Викторовна</w:t>
            </w:r>
          </w:p>
        </w:tc>
        <w:tc>
          <w:tcPr>
            <w:tcW w:w="5411" w:type="dxa"/>
          </w:tcPr>
          <w:p w14:paraId="35E5899D" w14:textId="77777777" w:rsidR="006620A9" w:rsidRPr="007C53CB" w:rsidRDefault="006620A9" w:rsidP="005400F1">
            <w:pPr>
              <w:spacing w:line="276" w:lineRule="auto"/>
              <w:rPr>
                <w:lang w:eastAsia="en-US"/>
              </w:rPr>
            </w:pPr>
            <w:r w:rsidRPr="007C53CB">
              <w:rPr>
                <w:lang w:eastAsia="en-US"/>
              </w:rPr>
              <w:t xml:space="preserve">-  управляющий менеджер бизнес-инкубатора Некоммерческой организации «Фонд поддержки предпринимательства МО «Город Пикалево» </w:t>
            </w:r>
          </w:p>
          <w:p w14:paraId="41DD1D68" w14:textId="77777777" w:rsidR="006620A9" w:rsidRPr="007C53CB" w:rsidRDefault="006620A9" w:rsidP="005400F1">
            <w:pPr>
              <w:spacing w:line="276" w:lineRule="auto"/>
              <w:rPr>
                <w:lang w:eastAsia="en-US"/>
              </w:rPr>
            </w:pPr>
          </w:p>
        </w:tc>
      </w:tr>
    </w:tbl>
    <w:p w14:paraId="1C5D0777" w14:textId="77777777" w:rsidR="00852FD3" w:rsidRDefault="00852FD3">
      <w:pPr>
        <w:tabs>
          <w:tab w:val="left" w:pos="708"/>
        </w:tabs>
        <w:jc w:val="center"/>
        <w:rPr>
          <w:b/>
          <w:sz w:val="28"/>
          <w:szCs w:val="28"/>
        </w:rPr>
      </w:pPr>
    </w:p>
    <w:p w14:paraId="37F42D7B" w14:textId="77777777" w:rsidR="00852FD3" w:rsidRDefault="00852FD3"/>
    <w:p w14:paraId="2D81ABF0" w14:textId="77777777" w:rsidR="00852FD3" w:rsidRDefault="00852FD3"/>
    <w:sectPr w:rsidR="00852FD3">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87A8A" w14:textId="77777777" w:rsidR="00852FD3" w:rsidRDefault="00316BD9">
      <w:r>
        <w:separator/>
      </w:r>
    </w:p>
  </w:endnote>
  <w:endnote w:type="continuationSeparator" w:id="0">
    <w:p w14:paraId="0981A872" w14:textId="77777777" w:rsidR="00852FD3" w:rsidRDefault="0031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B03CC" w14:textId="77777777" w:rsidR="00852FD3" w:rsidRDefault="00316BD9">
      <w:r>
        <w:separator/>
      </w:r>
    </w:p>
  </w:footnote>
  <w:footnote w:type="continuationSeparator" w:id="0">
    <w:p w14:paraId="08E12FAD" w14:textId="77777777" w:rsidR="00852FD3" w:rsidRDefault="0031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7599D"/>
    <w:multiLevelType w:val="multilevel"/>
    <w:tmpl w:val="36F7599D"/>
    <w:lvl w:ilvl="0">
      <w:start w:val="1"/>
      <w:numFmt w:val="decimal"/>
      <w:lvlText w:val="%1."/>
      <w:lvlJc w:val="left"/>
      <w:pPr>
        <w:ind w:left="1215" w:hanging="1215"/>
      </w:pPr>
    </w:lvl>
    <w:lvl w:ilvl="1">
      <w:start w:val="1"/>
      <w:numFmt w:val="decimal"/>
      <w:lvlText w:val="%1.%2."/>
      <w:lvlJc w:val="left"/>
      <w:pPr>
        <w:ind w:left="1215" w:hanging="1215"/>
      </w:pPr>
      <w:rPr>
        <w:color w:val="auto"/>
      </w:rPr>
    </w:lvl>
    <w:lvl w:ilvl="2">
      <w:start w:val="1"/>
      <w:numFmt w:val="decimal"/>
      <w:lvlText w:val="%1.%2.%3."/>
      <w:lvlJc w:val="left"/>
      <w:pPr>
        <w:ind w:left="2655" w:hanging="1215"/>
      </w:pPr>
    </w:lvl>
    <w:lvl w:ilvl="3">
      <w:start w:val="1"/>
      <w:numFmt w:val="decimal"/>
      <w:lvlText w:val="%1.%2.%3.%4."/>
      <w:lvlJc w:val="left"/>
      <w:pPr>
        <w:ind w:left="3375" w:hanging="1215"/>
      </w:pPr>
    </w:lvl>
    <w:lvl w:ilvl="4">
      <w:start w:val="1"/>
      <w:numFmt w:val="decimal"/>
      <w:lvlText w:val="%1.%2.%3.%4.%5."/>
      <w:lvlJc w:val="left"/>
      <w:pPr>
        <w:ind w:left="4095" w:hanging="1215"/>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 w15:restartNumberingAfterBreak="0">
    <w:nsid w:val="503374FB"/>
    <w:multiLevelType w:val="multilevel"/>
    <w:tmpl w:val="503374FB"/>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073201B"/>
    <w:multiLevelType w:val="multilevel"/>
    <w:tmpl w:val="5073201B"/>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F6B1B63"/>
    <w:multiLevelType w:val="multilevel"/>
    <w:tmpl w:val="6F6B1B63"/>
    <w:lvl w:ilvl="0">
      <w:start w:val="1"/>
      <w:numFmt w:val="decimal"/>
      <w:lvlText w:val="%1)"/>
      <w:lvlJc w:val="left"/>
      <w:pPr>
        <w:ind w:left="360" w:hanging="360"/>
      </w:pPr>
      <w:rPr>
        <w:rFonts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159344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2974208">
    <w:abstractNumId w:val="2"/>
  </w:num>
  <w:num w:numId="3" w16cid:durableId="1861553326">
    <w:abstractNumId w:val="1"/>
  </w:num>
  <w:num w:numId="4" w16cid:durableId="20091670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708"/>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DB53BD3"/>
    <w:rsid w:val="00047B3D"/>
    <w:rsid w:val="000B4EAA"/>
    <w:rsid w:val="000D65BB"/>
    <w:rsid w:val="00134708"/>
    <w:rsid w:val="001348D7"/>
    <w:rsid w:val="00251965"/>
    <w:rsid w:val="00291D3B"/>
    <w:rsid w:val="00304722"/>
    <w:rsid w:val="00316BD9"/>
    <w:rsid w:val="003660C1"/>
    <w:rsid w:val="00372D32"/>
    <w:rsid w:val="00377813"/>
    <w:rsid w:val="004026FA"/>
    <w:rsid w:val="00411AD2"/>
    <w:rsid w:val="00416601"/>
    <w:rsid w:val="0050349D"/>
    <w:rsid w:val="00503906"/>
    <w:rsid w:val="005703CE"/>
    <w:rsid w:val="0057552E"/>
    <w:rsid w:val="00577BDD"/>
    <w:rsid w:val="00584226"/>
    <w:rsid w:val="005C21C9"/>
    <w:rsid w:val="005F2CEC"/>
    <w:rsid w:val="006620A9"/>
    <w:rsid w:val="006E08A0"/>
    <w:rsid w:val="007D25B5"/>
    <w:rsid w:val="0080147B"/>
    <w:rsid w:val="008056DC"/>
    <w:rsid w:val="00846BEA"/>
    <w:rsid w:val="00852FD3"/>
    <w:rsid w:val="00853266"/>
    <w:rsid w:val="0088285C"/>
    <w:rsid w:val="008C072F"/>
    <w:rsid w:val="00942B89"/>
    <w:rsid w:val="00993D6C"/>
    <w:rsid w:val="00AE447F"/>
    <w:rsid w:val="00B013BA"/>
    <w:rsid w:val="00B2221C"/>
    <w:rsid w:val="00B346DD"/>
    <w:rsid w:val="00B350EF"/>
    <w:rsid w:val="00C301D5"/>
    <w:rsid w:val="00C31CA6"/>
    <w:rsid w:val="00CD3B19"/>
    <w:rsid w:val="00D36167"/>
    <w:rsid w:val="00D44F21"/>
    <w:rsid w:val="00D8445C"/>
    <w:rsid w:val="00E03FE5"/>
    <w:rsid w:val="00E13F61"/>
    <w:rsid w:val="00E2583B"/>
    <w:rsid w:val="00E74563"/>
    <w:rsid w:val="00F2259B"/>
    <w:rsid w:val="00F47D67"/>
    <w:rsid w:val="00FD711C"/>
    <w:rsid w:val="00FE2F67"/>
    <w:rsid w:val="1EBA08E5"/>
    <w:rsid w:val="3DB53BD3"/>
    <w:rsid w:val="67187830"/>
    <w:rsid w:val="6C6E5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F7F5C0"/>
  <w15:docId w15:val="{9EA363BC-CFC7-4E13-ADE1-92C14710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New Roman" w:eastAsia="Times New Roman" w:hAnsi="Times New Roman" w:cs="Times New Roman"/>
      <w:sz w:val="24"/>
      <w:szCs w:val="24"/>
    </w:rPr>
  </w:style>
  <w:style w:type="paragraph" w:styleId="2">
    <w:name w:val="heading 2"/>
    <w:basedOn w:val="a"/>
    <w:next w:val="a"/>
    <w:unhideWhenUsed/>
    <w:qFormat/>
    <w:pPr>
      <w:keepNext/>
      <w:jc w:val="center"/>
      <w:outlineLvl w:val="1"/>
    </w:pPr>
    <w:rPr>
      <w:b/>
      <w:sz w:val="28"/>
      <w:szCs w:val="20"/>
    </w:rPr>
  </w:style>
  <w:style w:type="paragraph" w:styleId="5">
    <w:name w:val="heading 5"/>
    <w:basedOn w:val="a"/>
    <w:next w:val="a"/>
    <w:semiHidden/>
    <w:unhideWhenUsed/>
    <w:qFormat/>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qFormat/>
    <w:rPr>
      <w:color w:val="0000FF"/>
      <w:u w:val="single"/>
    </w:rPr>
  </w:style>
  <w:style w:type="paragraph" w:styleId="a4">
    <w:name w:val="Title"/>
    <w:basedOn w:val="a"/>
    <w:qFormat/>
    <w:pPr>
      <w:jc w:val="center"/>
    </w:pPr>
    <w:rPr>
      <w:b/>
      <w:bCs/>
    </w:rPr>
  </w:style>
  <w:style w:type="paragraph" w:styleId="a5">
    <w:name w:val="List Paragraph"/>
    <w:basedOn w:val="a"/>
    <w:uiPriority w:val="34"/>
    <w:qFormat/>
    <w:pPr>
      <w:ind w:left="720"/>
      <w:contextualSpacing/>
    </w:pPr>
  </w:style>
  <w:style w:type="paragraph" w:customStyle="1" w:styleId="ConsPlusTitle">
    <w:name w:val="ConsPlusTitle"/>
    <w:qFormat/>
    <w:pPr>
      <w:widowControl w:val="0"/>
      <w:autoSpaceDE w:val="0"/>
      <w:autoSpaceDN w:val="0"/>
    </w:pPr>
    <w:rPr>
      <w:rFonts w:ascii="Arial" w:eastAsia="Times New Roman" w:hAnsi="Arial" w:cs="Arial"/>
      <w:b/>
      <w:sz w:val="24"/>
    </w:rPr>
  </w:style>
  <w:style w:type="paragraph" w:customStyle="1" w:styleId="ConsPlusNormal">
    <w:name w:val="ConsPlusNormal"/>
    <w:pPr>
      <w:widowControl w:val="0"/>
      <w:autoSpaceDE w:val="0"/>
      <w:autoSpaceDN w:val="0"/>
      <w:adjustRightInd w:val="0"/>
      <w:ind w:firstLine="72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ot-online.ru/" TargetMode="External"/><Relationship Id="rId13" Type="http://schemas.openxmlformats.org/officeDocument/2006/relationships/hyperlink" Target="https://login.consultant.ru/link/?req=doc&amp;base=LAW&amp;n=446205&amp;date=25.10.2023&amp;dst=100138&amp;field=13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pikalevo@yandex.ru" TargetMode="External"/><Relationship Id="rId12" Type="http://schemas.openxmlformats.org/officeDocument/2006/relationships/hyperlink" Target="https://login.consultant.ru/link/?req=doc&amp;base=LAW&amp;n=444863&amp;date=25.10.2023" TargetMode="External"/><Relationship Id="rId17" Type="http://schemas.openxmlformats.org/officeDocument/2006/relationships/hyperlink" Target="consultantplus://offline/ref=C7C9A9BC6CACAA75CEFABE54734C82FC0AE2FA12F9AF8D8210DE8511594BF969168FC8A91BiAI4M" TargetMode="External"/><Relationship Id="rId2" Type="http://schemas.openxmlformats.org/officeDocument/2006/relationships/styles" Target="styles.xml"/><Relationship Id="rId16" Type="http://schemas.openxmlformats.org/officeDocument/2006/relationships/hyperlink" Target="consultantplus://offline/ref=C7C9A9BC6CACAA75CEFABE54734C82FC0AE2FF12F5A48D8210DE8511594BF969168FC8AD1AA452EAiBIF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39389&amp;date=25.10.2023&amp;dst=100048&amp;field=134" TargetMode="External"/><Relationship Id="rId5" Type="http://schemas.openxmlformats.org/officeDocument/2006/relationships/footnotes" Target="footnotes.xml"/><Relationship Id="rId15" Type="http://schemas.openxmlformats.org/officeDocument/2006/relationships/hyperlink" Target="https://login.consultant.ru/link/?req=doc&amp;base=LAW&amp;n=446205&amp;date=25.10.2023" TargetMode="External"/><Relationship Id="rId10" Type="http://schemas.openxmlformats.org/officeDocument/2006/relationships/hyperlink" Target="http://www.torgi.gov.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440499&amp;date=25.10.2023&amp;dst=100620&amp;field=134" TargetMode="External"/><Relationship Id="rId14" Type="http://schemas.openxmlformats.org/officeDocument/2006/relationships/hyperlink" Target="https://login.consultant.ru/link/?req=doc&amp;base=LAW&amp;n=446205&amp;date=25.10.2023&amp;dst=100144&amp;field=13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24</Pages>
  <Words>10090</Words>
  <Characters>57515</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Марусова</dc:creator>
  <cp:lastModifiedBy>Наталья Теймурова</cp:lastModifiedBy>
  <cp:revision>25</cp:revision>
  <cp:lastPrinted>2026-05-22T09:27:00Z</cp:lastPrinted>
  <dcterms:created xsi:type="dcterms:W3CDTF">2025-09-17T13:33:00Z</dcterms:created>
  <dcterms:modified xsi:type="dcterms:W3CDTF">2026-06-24T13:50:00Z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DA6BB152F417426CB2F881711EF7E3DB_13</vt:lpwstr>
  </property>
</Properties>
</file>